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4" w:rsidRPr="00154594" w:rsidRDefault="00154594" w:rsidP="00404E5C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154594">
        <w:rPr>
          <w:rFonts w:ascii="標楷體" w:eastAsia="標楷體" w:hAnsi="標楷體" w:hint="eastAsia"/>
          <w:b/>
          <w:sz w:val="48"/>
          <w:szCs w:val="48"/>
        </w:rPr>
        <w:t>中華民國高爾夫協會青少年北區月賽</w:t>
      </w:r>
    </w:p>
    <w:p w:rsidR="00154594" w:rsidRDefault="00154594" w:rsidP="00404E5C">
      <w:pPr>
        <w:spacing w:line="48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74624" w:rsidRPr="00154594" w:rsidRDefault="00D74624" w:rsidP="00404E5C">
      <w:pPr>
        <w:spacing w:line="48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154594">
        <w:rPr>
          <w:rFonts w:ascii="標楷體" w:eastAsia="標楷體" w:hAnsi="標楷體" w:hint="eastAsia"/>
          <w:b/>
          <w:sz w:val="44"/>
          <w:szCs w:val="44"/>
        </w:rPr>
        <w:t>比</w:t>
      </w:r>
      <w:r w:rsidR="00575387" w:rsidRPr="00154594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Pr="00154594">
        <w:rPr>
          <w:rFonts w:ascii="標楷體" w:eastAsia="標楷體" w:hAnsi="標楷體" w:hint="eastAsia"/>
          <w:b/>
          <w:sz w:val="44"/>
          <w:szCs w:val="44"/>
        </w:rPr>
        <w:t>賽</w:t>
      </w:r>
      <w:r w:rsidR="00575387" w:rsidRPr="00154594">
        <w:rPr>
          <w:rFonts w:ascii="標楷體" w:eastAsia="標楷體" w:hAnsi="標楷體" w:hint="eastAsia"/>
          <w:b/>
          <w:sz w:val="44"/>
          <w:szCs w:val="44"/>
        </w:rPr>
        <w:t xml:space="preserve">  條  件</w:t>
      </w:r>
    </w:p>
    <w:p w:rsidR="0050586E" w:rsidRDefault="00144748" w:rsidP="0050586E">
      <w:pPr>
        <w:spacing w:line="480" w:lineRule="exact"/>
        <w:ind w:leftChars="7" w:left="577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0586E">
        <w:rPr>
          <w:rFonts w:ascii="標楷體" w:eastAsia="標楷體" w:hAnsi="標楷體" w:hint="eastAsia"/>
          <w:sz w:val="28"/>
          <w:szCs w:val="28"/>
        </w:rPr>
        <w:t>比賽方式：本比賽</w:t>
      </w:r>
      <w:proofErr w:type="gramStart"/>
      <w:r w:rsidR="0050586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0586E" w:rsidRPr="0050586E">
        <w:rPr>
          <w:rFonts w:ascii="標楷體" w:eastAsia="標楷體" w:hAnsi="標楷體" w:hint="eastAsia"/>
          <w:sz w:val="28"/>
          <w:szCs w:val="28"/>
        </w:rPr>
        <w:t>比</w:t>
      </w:r>
      <w:proofErr w:type="gramStart"/>
      <w:r w:rsidR="0050586E" w:rsidRPr="0050586E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50586E" w:rsidRPr="0050586E">
        <w:rPr>
          <w:rFonts w:ascii="標楷體" w:eastAsia="標楷體" w:hAnsi="標楷體" w:hint="eastAsia"/>
          <w:sz w:val="28"/>
          <w:szCs w:val="28"/>
        </w:rPr>
        <w:t>賽</w:t>
      </w:r>
      <w:r w:rsidR="0050586E">
        <w:rPr>
          <w:rFonts w:ascii="標楷體" w:eastAsia="標楷體" w:hAnsi="標楷體" w:hint="eastAsia"/>
          <w:sz w:val="28"/>
          <w:szCs w:val="28"/>
        </w:rPr>
        <w:t>之形式</w:t>
      </w:r>
      <w:r w:rsidR="00521AC7">
        <w:rPr>
          <w:rFonts w:ascii="標楷體" w:eastAsia="標楷體" w:hAnsi="標楷體" w:hint="eastAsia"/>
          <w:sz w:val="28"/>
          <w:szCs w:val="28"/>
        </w:rPr>
        <w:t>。</w:t>
      </w:r>
    </w:p>
    <w:p w:rsidR="00C82252" w:rsidRDefault="0050586E" w:rsidP="00144748">
      <w:pPr>
        <w:spacing w:line="48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44748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之規格（規則4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True"/>
          <w:attr w:name="NumberType" w:val="1"/>
          <w:attr w:name="TCSC" w:val="0"/>
        </w:smartTagPr>
        <w:r w:rsidR="00144748">
          <w:rPr>
            <w:rFonts w:ascii="標楷體" w:eastAsia="標楷體" w:hAnsi="標楷體" w:hint="eastAsia"/>
            <w:sz w:val="28"/>
            <w:szCs w:val="28"/>
          </w:rPr>
          <w:t>-1a</w:t>
        </w:r>
      </w:smartTag>
      <w:r w:rsidR="00144748">
        <w:rPr>
          <w:rFonts w:ascii="標楷體" w:eastAsia="標楷體" w:hAnsi="標楷體" w:hint="eastAsia"/>
          <w:sz w:val="28"/>
          <w:szCs w:val="28"/>
        </w:rPr>
        <w:t>附註）</w:t>
      </w:r>
      <w:r w:rsidR="00EB00C9">
        <w:rPr>
          <w:rFonts w:ascii="標楷體" w:eastAsia="標楷體" w:hAnsi="標楷體" w:hint="eastAsia"/>
          <w:sz w:val="28"/>
          <w:szCs w:val="28"/>
        </w:rPr>
        <w:t>：</w:t>
      </w:r>
      <w:r w:rsidR="00144748">
        <w:rPr>
          <w:rFonts w:ascii="標楷體" w:eastAsia="標楷體" w:hAnsi="標楷體" w:hint="eastAsia"/>
          <w:sz w:val="28"/>
          <w:szCs w:val="28"/>
        </w:rPr>
        <w:t>球員攜帶之任何一號木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EB00C9">
        <w:rPr>
          <w:rFonts w:ascii="標楷體" w:eastAsia="標楷體" w:hAnsi="標楷體" w:hint="eastAsia"/>
          <w:sz w:val="28"/>
          <w:szCs w:val="28"/>
        </w:rPr>
        <w:t>，</w:t>
      </w:r>
      <w:r w:rsidR="00144748">
        <w:rPr>
          <w:rFonts w:ascii="標楷體" w:eastAsia="標楷體" w:hAnsi="標楷體" w:hint="eastAsia"/>
          <w:sz w:val="28"/>
          <w:szCs w:val="28"/>
        </w:rPr>
        <w:t>其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頭之型號及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面角度必須與由</w:t>
      </w:r>
      <w:r w:rsidR="00144748" w:rsidRPr="00C82252">
        <w:rPr>
          <w:rFonts w:ascii="標楷體" w:eastAsia="標楷體" w:hAnsi="標楷體" w:hint="eastAsia"/>
          <w:i/>
          <w:sz w:val="28"/>
          <w:szCs w:val="28"/>
        </w:rPr>
        <w:t>R&amp;A</w:t>
      </w:r>
      <w:r w:rsidR="00144748">
        <w:rPr>
          <w:rFonts w:ascii="標楷體" w:eastAsia="標楷體" w:hAnsi="標楷體" w:hint="eastAsia"/>
          <w:sz w:val="28"/>
          <w:szCs w:val="28"/>
        </w:rPr>
        <w:t>所發佈目前目錄上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所列合規格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一號木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頭相符。</w:t>
      </w:r>
      <w:r w:rsidR="00C82252" w:rsidRPr="00C82252">
        <w:rPr>
          <w:rFonts w:ascii="華康中黑體" w:eastAsia="華康中黑體" w:hAnsi="標楷體" w:hint="eastAsia"/>
          <w:b/>
          <w:sz w:val="28"/>
          <w:szCs w:val="28"/>
        </w:rPr>
        <w:t>使用違反比賽條件之球</w:t>
      </w:r>
      <w:proofErr w:type="gramStart"/>
      <w:r w:rsidR="00C82252" w:rsidRPr="00C82252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C82252" w:rsidRPr="00C82252">
        <w:rPr>
          <w:rFonts w:ascii="華康中黑體" w:eastAsia="華康中黑體" w:hAnsi="標楷體" w:hint="eastAsia"/>
          <w:b/>
          <w:sz w:val="28"/>
          <w:szCs w:val="28"/>
        </w:rPr>
        <w:t>打擊之處罰</w:t>
      </w:r>
      <w:r w:rsidR="00C82252" w:rsidRPr="00CE15CC">
        <w:rPr>
          <w:rFonts w:ascii="華康中黑體" w:eastAsia="華康中黑體" w:hAnsi="標楷體" w:hint="eastAsia"/>
          <w:b/>
          <w:sz w:val="28"/>
          <w:szCs w:val="28"/>
        </w:rPr>
        <w:t>－取消比賽資格</w:t>
      </w:r>
      <w:r w:rsidR="00521AC7">
        <w:rPr>
          <w:rFonts w:ascii="標楷體" w:eastAsia="標楷體" w:hAnsi="標楷體" w:hint="eastAsia"/>
          <w:sz w:val="28"/>
          <w:szCs w:val="28"/>
        </w:rPr>
        <w:t>。</w:t>
      </w:r>
    </w:p>
    <w:p w:rsidR="00575387" w:rsidRDefault="0050586E" w:rsidP="00EB00C9">
      <w:pPr>
        <w:spacing w:line="48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575387">
        <w:rPr>
          <w:rFonts w:ascii="標楷體" w:eastAsia="標楷體" w:hAnsi="標楷體" w:hint="eastAsia"/>
          <w:sz w:val="28"/>
          <w:szCs w:val="28"/>
        </w:rPr>
        <w:t>、球之規格（規則5-1附註）</w:t>
      </w:r>
      <w:r w:rsidR="00EB00C9">
        <w:rPr>
          <w:rFonts w:ascii="標楷體" w:eastAsia="標楷體" w:hAnsi="標楷體" w:hint="eastAsia"/>
          <w:sz w:val="28"/>
          <w:szCs w:val="28"/>
        </w:rPr>
        <w:t>：</w:t>
      </w:r>
      <w:r w:rsidR="00575387">
        <w:rPr>
          <w:rFonts w:ascii="標楷體" w:eastAsia="標楷體" w:hAnsi="標楷體" w:hint="eastAsia"/>
          <w:sz w:val="28"/>
          <w:szCs w:val="28"/>
        </w:rPr>
        <w:t>球員每回合所打之球必須係同一品牌及同一型式且詳述於</w:t>
      </w:r>
      <w:r w:rsidR="003F1496" w:rsidRPr="00C82252">
        <w:rPr>
          <w:rFonts w:ascii="標楷體" w:eastAsia="標楷體" w:hAnsi="標楷體" w:hint="eastAsia"/>
          <w:i/>
          <w:sz w:val="28"/>
          <w:szCs w:val="28"/>
        </w:rPr>
        <w:t>R&amp;A</w:t>
      </w:r>
      <w:r w:rsidR="003F1496">
        <w:rPr>
          <w:rFonts w:ascii="標楷體" w:eastAsia="標楷體" w:hAnsi="標楷體" w:hint="eastAsia"/>
          <w:sz w:val="28"/>
          <w:szCs w:val="28"/>
        </w:rPr>
        <w:t>所公佈目前合於規格高爾夫球目錄上</w:t>
      </w:r>
      <w:r w:rsidR="00575387">
        <w:rPr>
          <w:rFonts w:ascii="標楷體" w:eastAsia="標楷體" w:hAnsi="標楷體" w:hint="eastAsia"/>
          <w:sz w:val="28"/>
          <w:szCs w:val="28"/>
        </w:rPr>
        <w:t>單一項目。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違反條件之處罰－在違規情形發生之</w:t>
      </w:r>
      <w:proofErr w:type="gramStart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各洞罰二桿</w:t>
      </w:r>
      <w:proofErr w:type="gramEnd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，每回合最多處罰－四</w:t>
      </w:r>
      <w:proofErr w:type="gramStart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575387" w:rsidRPr="00521AC7">
        <w:rPr>
          <w:rFonts w:ascii="標楷體" w:eastAsia="標楷體" w:hAnsi="標楷體" w:hint="eastAsia"/>
          <w:sz w:val="28"/>
          <w:szCs w:val="28"/>
        </w:rPr>
        <w:t>。</w:t>
      </w:r>
      <w:r w:rsidR="00575387">
        <w:rPr>
          <w:rFonts w:ascii="標楷體" w:eastAsia="標楷體" w:hAnsi="標楷體" w:hint="eastAsia"/>
          <w:sz w:val="28"/>
          <w:szCs w:val="28"/>
        </w:rPr>
        <w:t>當球員發現他所打之球違反這項條件時，他必須在下</w:t>
      </w:r>
      <w:proofErr w:type="gramStart"/>
      <w:r w:rsidR="0057538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75387">
        <w:rPr>
          <w:rFonts w:ascii="標楷體" w:eastAsia="標楷體" w:hAnsi="標楷體" w:hint="eastAsia"/>
          <w:sz w:val="28"/>
          <w:szCs w:val="28"/>
        </w:rPr>
        <w:t>洞開球區開球前</w:t>
      </w:r>
      <w:proofErr w:type="gramStart"/>
      <w:r w:rsidR="00575387">
        <w:rPr>
          <w:rFonts w:ascii="標楷體" w:eastAsia="標楷體" w:hAnsi="標楷體" w:hint="eastAsia"/>
          <w:sz w:val="28"/>
          <w:szCs w:val="28"/>
        </w:rPr>
        <w:t>放棄該球</w:t>
      </w:r>
      <w:proofErr w:type="gramEnd"/>
      <w:r w:rsidR="00575387">
        <w:rPr>
          <w:rFonts w:ascii="標楷體" w:eastAsia="標楷體" w:hAnsi="標楷體" w:hint="eastAsia"/>
          <w:sz w:val="28"/>
          <w:szCs w:val="28"/>
        </w:rPr>
        <w:t>，並以適當之球打完該回合，否則球員即被</w:t>
      </w:r>
      <w:r w:rsidR="00575387" w:rsidRPr="003F1496">
        <w:rPr>
          <w:rFonts w:ascii="華康中黑體" w:eastAsia="華康中黑體" w:hAnsi="標楷體" w:hint="eastAsia"/>
          <w:b/>
          <w:sz w:val="28"/>
          <w:szCs w:val="28"/>
        </w:rPr>
        <w:t>取消比賽資格</w:t>
      </w:r>
      <w:r w:rsidR="00575387">
        <w:rPr>
          <w:rFonts w:ascii="標楷體" w:eastAsia="標楷體" w:hAnsi="標楷體" w:hint="eastAsia"/>
          <w:sz w:val="28"/>
          <w:szCs w:val="28"/>
        </w:rPr>
        <w:t>。</w:t>
      </w:r>
    </w:p>
    <w:p w:rsidR="00521AC7" w:rsidRDefault="00E45236" w:rsidP="009E28A0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7538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B00C9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EB00C9">
        <w:rPr>
          <w:rFonts w:ascii="標楷體" w:eastAsia="標楷體" w:hAnsi="標楷體" w:hint="eastAsia"/>
          <w:sz w:val="28"/>
          <w:szCs w:val="28"/>
        </w:rPr>
        <w:t>弟（規則6-4附註）</w:t>
      </w:r>
      <w:r w:rsidR="008F2920">
        <w:rPr>
          <w:rFonts w:ascii="標楷體" w:eastAsia="標楷體" w:hAnsi="標楷體" w:hint="eastAsia"/>
          <w:sz w:val="28"/>
          <w:szCs w:val="28"/>
        </w:rPr>
        <w:t>：</w:t>
      </w:r>
      <w:r w:rsidR="00EB00C9">
        <w:rPr>
          <w:rFonts w:ascii="標楷體" w:eastAsia="標楷體" w:hAnsi="標楷體" w:hint="eastAsia"/>
          <w:sz w:val="28"/>
          <w:szCs w:val="28"/>
        </w:rPr>
        <w:t>禁止球員在規定回合中自行選擇</w:t>
      </w:r>
      <w:proofErr w:type="gramStart"/>
      <w:r w:rsidR="00EB00C9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EB00C9">
        <w:rPr>
          <w:rFonts w:ascii="標楷體" w:eastAsia="標楷體" w:hAnsi="標楷體" w:hint="eastAsia"/>
          <w:sz w:val="28"/>
          <w:szCs w:val="28"/>
        </w:rPr>
        <w:t>弟。</w:t>
      </w:r>
      <w:r w:rsidR="00EB00C9" w:rsidRPr="00521AC7">
        <w:rPr>
          <w:rFonts w:ascii="華康中黑體" w:eastAsia="華康中黑體" w:hAnsi="標楷體"/>
          <w:b/>
          <w:sz w:val="28"/>
          <w:szCs w:val="28"/>
        </w:rPr>
        <w:t>違者取消</w:t>
      </w:r>
      <w:r w:rsidR="00EB00C9" w:rsidRPr="00521AC7">
        <w:rPr>
          <w:rFonts w:ascii="華康中黑體" w:eastAsia="華康中黑體" w:hAnsi="標楷體" w:hint="eastAsia"/>
          <w:b/>
          <w:sz w:val="28"/>
          <w:szCs w:val="28"/>
        </w:rPr>
        <w:t>比賽</w:t>
      </w:r>
      <w:r w:rsidR="00EB00C9" w:rsidRPr="00521AC7">
        <w:rPr>
          <w:rFonts w:ascii="華康中黑體" w:eastAsia="華康中黑體" w:hAnsi="標楷體"/>
          <w:b/>
          <w:sz w:val="28"/>
          <w:szCs w:val="28"/>
        </w:rPr>
        <w:t>資格</w:t>
      </w:r>
      <w:r w:rsidR="00EB00C9">
        <w:rPr>
          <w:rFonts w:ascii="標楷體" w:eastAsia="標楷體" w:hAnsi="標楷體" w:hint="eastAsia"/>
          <w:sz w:val="28"/>
          <w:szCs w:val="28"/>
        </w:rPr>
        <w:t>。</w:t>
      </w:r>
    </w:p>
    <w:p w:rsidR="00575387" w:rsidRPr="00CE15CC" w:rsidRDefault="00E45236" w:rsidP="008F2920">
      <w:pPr>
        <w:spacing w:line="360" w:lineRule="exact"/>
        <w:ind w:left="560" w:hangingChars="200" w:hanging="560"/>
        <w:rPr>
          <w:rFonts w:ascii="華康中黑體" w:eastAsia="華康中黑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EB00C9">
        <w:rPr>
          <w:rFonts w:ascii="標楷體" w:eastAsia="標楷體" w:hAnsi="標楷體" w:hint="eastAsia"/>
          <w:sz w:val="28"/>
          <w:szCs w:val="28"/>
        </w:rPr>
        <w:t>、</w:t>
      </w:r>
      <w:r w:rsidR="00575387">
        <w:rPr>
          <w:rFonts w:ascii="標楷體" w:eastAsia="標楷體" w:hAnsi="標楷體" w:hint="eastAsia"/>
          <w:sz w:val="28"/>
          <w:szCs w:val="28"/>
        </w:rPr>
        <w:t>擊球速度（規則6-7附註）</w:t>
      </w:r>
      <w:r w:rsidR="008F2920">
        <w:rPr>
          <w:rFonts w:ascii="標楷體" w:eastAsia="標楷體" w:hAnsi="標楷體" w:hint="eastAsia"/>
          <w:sz w:val="28"/>
          <w:szCs w:val="28"/>
        </w:rPr>
        <w:t>：</w:t>
      </w:r>
      <w:r w:rsidR="00575387">
        <w:rPr>
          <w:rFonts w:ascii="標楷體" w:eastAsia="標楷體" w:hAnsi="標楷體" w:hint="eastAsia"/>
          <w:sz w:val="28"/>
          <w:szCs w:val="28"/>
        </w:rPr>
        <w:t>一組球員無故明顯與前組間隔</w:t>
      </w:r>
      <w:proofErr w:type="gramStart"/>
      <w:r w:rsidR="0057538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75387">
        <w:rPr>
          <w:rFonts w:ascii="標楷體" w:eastAsia="標楷體" w:hAnsi="標楷體" w:hint="eastAsia"/>
          <w:sz w:val="28"/>
          <w:szCs w:val="28"/>
        </w:rPr>
        <w:t>洞以上時，裁判得口頭警告，嗣後仍未改善時，裁判得對該組球員計時，第一位擊球時間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40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秒、其餘球員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30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秒，超過者視為打球緩慢</w:t>
      </w:r>
      <w:r w:rsidR="00F31458">
        <w:rPr>
          <w:rFonts w:ascii="標楷體" w:eastAsia="標楷體" w:hAnsi="標楷體" w:hint="eastAsia"/>
          <w:sz w:val="28"/>
          <w:szCs w:val="28"/>
        </w:rPr>
        <w:t>。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第一次違規－罰</w:t>
      </w:r>
      <w:proofErr w:type="gramStart"/>
      <w:r w:rsidR="009E28A0" w:rsidRPr="00CE15CC">
        <w:rPr>
          <w:rFonts w:ascii="華康中黑體" w:eastAsia="華康中黑體" w:hAnsi="標楷體" w:hint="eastAsia"/>
          <w:b/>
          <w:sz w:val="28"/>
          <w:szCs w:val="28"/>
        </w:rPr>
        <w:t>一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、第二次違規</w:t>
      </w:r>
      <w:proofErr w:type="gramStart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－罰</w:t>
      </w:r>
      <w:r w:rsidR="009E28A0" w:rsidRPr="00CE15CC">
        <w:rPr>
          <w:rFonts w:ascii="華康中黑體" w:eastAsia="華康中黑體" w:hAnsi="標楷體" w:hint="eastAsia"/>
          <w:b/>
          <w:sz w:val="28"/>
          <w:szCs w:val="28"/>
        </w:rPr>
        <w:t>二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521AC7" w:rsidRPr="00521AC7">
        <w:rPr>
          <w:rFonts w:ascii="標楷體" w:eastAsia="標楷體" w:hAnsi="標楷體" w:hint="eastAsia"/>
          <w:sz w:val="28"/>
          <w:szCs w:val="28"/>
        </w:rPr>
        <w:t>；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嗣後再違規－取消比賽資格</w:t>
      </w:r>
      <w:r w:rsidR="00521AC7" w:rsidRPr="00521AC7">
        <w:rPr>
          <w:rFonts w:ascii="標楷體" w:eastAsia="標楷體" w:hAnsi="標楷體" w:hint="eastAsia"/>
          <w:sz w:val="28"/>
          <w:szCs w:val="28"/>
        </w:rPr>
        <w:t>。</w:t>
      </w:r>
    </w:p>
    <w:p w:rsidR="00F57277" w:rsidRDefault="00E45236" w:rsidP="009E28A0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57277">
        <w:rPr>
          <w:rFonts w:ascii="標楷體" w:eastAsia="標楷體" w:hAnsi="標楷體" w:hint="eastAsia"/>
          <w:sz w:val="28"/>
          <w:szCs w:val="28"/>
        </w:rPr>
        <w:t>、</w:t>
      </w:r>
      <w:r w:rsidR="008F2920">
        <w:rPr>
          <w:rFonts w:ascii="標楷體" w:eastAsia="標楷體" w:hAnsi="標楷體" w:hint="eastAsia"/>
          <w:sz w:val="28"/>
          <w:szCs w:val="28"/>
        </w:rPr>
        <w:t>中止</w:t>
      </w:r>
      <w:r w:rsidR="00F57277">
        <w:rPr>
          <w:rFonts w:ascii="標楷體" w:eastAsia="標楷體" w:hAnsi="標楷體" w:hint="eastAsia"/>
          <w:sz w:val="28"/>
          <w:szCs w:val="28"/>
        </w:rPr>
        <w:t>比賽（規則6-8b附註）</w:t>
      </w:r>
      <w:r w:rsidR="008F2920">
        <w:rPr>
          <w:rFonts w:ascii="標楷體" w:eastAsia="標楷體" w:hAnsi="標楷體" w:hint="eastAsia"/>
          <w:sz w:val="28"/>
          <w:szCs w:val="28"/>
        </w:rPr>
        <w:t>：</w:t>
      </w:r>
      <w:r w:rsidR="00F57277">
        <w:rPr>
          <w:rFonts w:ascii="標楷體" w:eastAsia="標楷體" w:hAnsi="標楷體" w:hint="eastAsia"/>
          <w:sz w:val="28"/>
          <w:szCs w:val="28"/>
        </w:rPr>
        <w:t>當委員會基於危險狀況</w:t>
      </w:r>
      <w:r w:rsidR="008F2920">
        <w:rPr>
          <w:rFonts w:ascii="標楷體" w:eastAsia="標楷體" w:hAnsi="標楷體" w:hint="eastAsia"/>
          <w:sz w:val="28"/>
          <w:szCs w:val="28"/>
        </w:rPr>
        <w:t>中止</w:t>
      </w:r>
      <w:r w:rsidR="00F57277">
        <w:rPr>
          <w:rFonts w:ascii="標楷體" w:eastAsia="標楷體" w:hAnsi="標楷體" w:hint="eastAsia"/>
          <w:sz w:val="28"/>
          <w:szCs w:val="28"/>
        </w:rPr>
        <w:t>比賽時，如同組球員</w:t>
      </w:r>
      <w:r w:rsidR="00F7257E">
        <w:rPr>
          <w:rFonts w:ascii="標楷體" w:eastAsia="標楷體" w:hAnsi="標楷體" w:hint="eastAsia"/>
          <w:sz w:val="28"/>
          <w:szCs w:val="28"/>
        </w:rPr>
        <w:t>恰於</w:t>
      </w:r>
      <w:r w:rsidR="00F57277">
        <w:rPr>
          <w:rFonts w:ascii="標楷體" w:eastAsia="標楷體" w:hAnsi="標楷體" w:hint="eastAsia"/>
          <w:sz w:val="28"/>
          <w:szCs w:val="28"/>
        </w:rPr>
        <w:t>在兩洞</w:t>
      </w:r>
      <w:proofErr w:type="gramStart"/>
      <w:r w:rsidR="00F57277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="00F57277">
        <w:rPr>
          <w:rFonts w:ascii="標楷體" w:eastAsia="標楷體" w:hAnsi="標楷體" w:hint="eastAsia"/>
          <w:sz w:val="28"/>
          <w:szCs w:val="28"/>
        </w:rPr>
        <w:t>他們直到委員會</w:t>
      </w:r>
      <w:r w:rsidR="009C13D6">
        <w:rPr>
          <w:rFonts w:ascii="標楷體" w:eastAsia="標楷體" w:hAnsi="標楷體" w:hint="eastAsia"/>
          <w:sz w:val="28"/>
          <w:szCs w:val="28"/>
        </w:rPr>
        <w:t>宣佈</w:t>
      </w:r>
      <w:r w:rsidR="00F57277">
        <w:rPr>
          <w:rFonts w:ascii="標楷體" w:eastAsia="標楷體" w:hAnsi="標楷體" w:hint="eastAsia"/>
          <w:sz w:val="28"/>
          <w:szCs w:val="28"/>
        </w:rPr>
        <w:t>恢復比賽時，必須不能繼續比賽。如他們正在某一洞之賽程中</w:t>
      </w:r>
      <w:r w:rsidR="008F2920">
        <w:rPr>
          <w:rFonts w:ascii="標楷體" w:eastAsia="標楷體" w:hAnsi="標楷體" w:hint="eastAsia"/>
          <w:sz w:val="28"/>
          <w:szCs w:val="28"/>
        </w:rPr>
        <w:t>，</w:t>
      </w:r>
      <w:r w:rsidR="00F57277">
        <w:rPr>
          <w:rFonts w:ascii="標楷體" w:eastAsia="標楷體" w:hAnsi="標楷體" w:hint="eastAsia"/>
          <w:sz w:val="28"/>
          <w:szCs w:val="28"/>
        </w:rPr>
        <w:t>他們必須立即中止比賽，直到委員會</w:t>
      </w:r>
      <w:r w:rsidR="009C13D6">
        <w:rPr>
          <w:rFonts w:ascii="標楷體" w:eastAsia="標楷體" w:hAnsi="標楷體" w:hint="eastAsia"/>
          <w:sz w:val="28"/>
          <w:szCs w:val="28"/>
        </w:rPr>
        <w:t>宣佈</w:t>
      </w:r>
      <w:r w:rsidR="00F57277">
        <w:rPr>
          <w:rFonts w:ascii="標楷體" w:eastAsia="標楷體" w:hAnsi="標楷體" w:hint="eastAsia"/>
          <w:sz w:val="28"/>
          <w:szCs w:val="28"/>
        </w:rPr>
        <w:t>恢復比賽。</w:t>
      </w:r>
      <w:r w:rsidR="00F57277" w:rsidRPr="008F2920">
        <w:rPr>
          <w:rFonts w:ascii="華康中黑體" w:eastAsia="華康中黑體" w:hAnsi="標楷體" w:hint="eastAsia"/>
          <w:b/>
          <w:sz w:val="28"/>
          <w:szCs w:val="28"/>
        </w:rPr>
        <w:t>如球員未立即中止比賽，即被取消比賽資格</w:t>
      </w:r>
      <w:r w:rsidR="00F57277">
        <w:rPr>
          <w:rFonts w:ascii="標楷體" w:eastAsia="標楷體" w:hAnsi="標楷體" w:hint="eastAsia"/>
          <w:sz w:val="28"/>
          <w:szCs w:val="28"/>
        </w:rPr>
        <w:t>。除非當時情況依規則33-7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F57277">
        <w:rPr>
          <w:rFonts w:ascii="標楷體" w:eastAsia="標楷體" w:hAnsi="標楷體" w:hint="eastAsia"/>
          <w:sz w:val="28"/>
          <w:szCs w:val="28"/>
        </w:rPr>
        <w:t>之規定可</w:t>
      </w:r>
      <w:proofErr w:type="gramStart"/>
      <w:r w:rsidR="00F57277">
        <w:rPr>
          <w:rFonts w:ascii="標楷體" w:eastAsia="標楷體" w:hAnsi="標楷體" w:hint="eastAsia"/>
          <w:sz w:val="28"/>
          <w:szCs w:val="28"/>
        </w:rPr>
        <w:t>豁免此罰則</w:t>
      </w:r>
      <w:proofErr w:type="gramEnd"/>
      <w:r w:rsidR="00F57277">
        <w:rPr>
          <w:rFonts w:ascii="標楷體" w:eastAsia="標楷體" w:hAnsi="標楷體" w:hint="eastAsia"/>
          <w:sz w:val="28"/>
          <w:szCs w:val="28"/>
        </w:rPr>
        <w:t>。基於危險情況而</w:t>
      </w:r>
      <w:r w:rsidR="008F2920">
        <w:rPr>
          <w:rFonts w:ascii="標楷體" w:eastAsia="標楷體" w:hAnsi="標楷體" w:hint="eastAsia"/>
          <w:sz w:val="28"/>
          <w:szCs w:val="28"/>
        </w:rPr>
        <w:t>中止</w:t>
      </w:r>
      <w:r w:rsidR="00F57277">
        <w:rPr>
          <w:rFonts w:ascii="標楷體" w:eastAsia="標楷體" w:hAnsi="標楷體" w:hint="eastAsia"/>
          <w:sz w:val="28"/>
          <w:szCs w:val="28"/>
        </w:rPr>
        <w:t>比賽的信號為一長聲的警笛。</w:t>
      </w:r>
    </w:p>
    <w:p w:rsidR="00F57277" w:rsidRDefault="00F57277" w:rsidP="009E28A0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以下是本比賽所採用的警報方式：</w:t>
      </w:r>
    </w:p>
    <w:p w:rsidR="00F57277" w:rsidRDefault="00F57277" w:rsidP="009E28A0">
      <w:pPr>
        <w:spacing w:line="360" w:lineRule="exact"/>
        <w:ind w:leftChars="232" w:left="557"/>
        <w:rPr>
          <w:rFonts w:ascii="標楷體" w:eastAsia="標楷體" w:hAnsi="標楷體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⑴</w:t>
      </w:r>
      <w:r w:rsidRPr="00F57277">
        <w:rPr>
          <w:rFonts w:ascii="標楷體" w:eastAsia="標楷體" w:hAnsi="標楷體" w:hint="eastAsia"/>
          <w:sz w:val="28"/>
          <w:szCs w:val="28"/>
        </w:rPr>
        <w:t>立即中止比賽：一長聲</w:t>
      </w:r>
      <w:r>
        <w:rPr>
          <w:rFonts w:ascii="標楷體" w:eastAsia="標楷體" w:hAnsi="標楷體" w:hint="eastAsia"/>
          <w:sz w:val="28"/>
          <w:szCs w:val="28"/>
        </w:rPr>
        <w:t>警笛（必即立即停止打球）</w:t>
      </w:r>
      <w:r w:rsidR="004B4342">
        <w:rPr>
          <w:rFonts w:ascii="標楷體" w:eastAsia="標楷體" w:hAnsi="標楷體" w:hint="eastAsia"/>
          <w:sz w:val="28"/>
          <w:szCs w:val="28"/>
        </w:rPr>
        <w:t>。</w:t>
      </w:r>
    </w:p>
    <w:p w:rsidR="00F57277" w:rsidRDefault="00F57277" w:rsidP="009E28A0">
      <w:pPr>
        <w:spacing w:line="360" w:lineRule="exact"/>
        <w:ind w:leftChars="232" w:left="557"/>
        <w:rPr>
          <w:rFonts w:ascii="標楷體" w:eastAsia="標楷體" w:hAnsi="標楷體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⑵</w:t>
      </w:r>
      <w:r>
        <w:rPr>
          <w:rFonts w:ascii="標楷體" w:eastAsia="標楷體" w:hAnsi="標楷體" w:hint="eastAsia"/>
          <w:sz w:val="28"/>
          <w:szCs w:val="28"/>
        </w:rPr>
        <w:t>中止比賽：</w:t>
      </w:r>
      <w:r w:rsidR="00C82252">
        <w:rPr>
          <w:rFonts w:ascii="標楷體" w:eastAsia="標楷體" w:hAnsi="標楷體" w:hint="eastAsia"/>
          <w:sz w:val="28"/>
          <w:szCs w:val="28"/>
        </w:rPr>
        <w:t>重複</w:t>
      </w:r>
      <w:r>
        <w:rPr>
          <w:rFonts w:ascii="標楷體" w:eastAsia="標楷體" w:hAnsi="標楷體" w:hint="eastAsia"/>
          <w:sz w:val="28"/>
          <w:szCs w:val="28"/>
        </w:rPr>
        <w:t>連續三聲的警笛（可立即停止或至該洞完成止）。</w:t>
      </w:r>
    </w:p>
    <w:p w:rsidR="00F57277" w:rsidRDefault="00F57277" w:rsidP="009E28A0">
      <w:pPr>
        <w:spacing w:line="360" w:lineRule="exact"/>
        <w:ind w:leftChars="232" w:left="557"/>
        <w:rPr>
          <w:rFonts w:ascii="標楷體" w:eastAsia="標楷體" w:hAnsi="標楷體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⑶</w:t>
      </w:r>
      <w:r w:rsidRPr="00F57277">
        <w:rPr>
          <w:rFonts w:ascii="標楷體" w:eastAsia="標楷體" w:hAnsi="標楷體" w:hint="eastAsia"/>
          <w:sz w:val="28"/>
          <w:szCs w:val="28"/>
        </w:rPr>
        <w:t>恢</w:t>
      </w:r>
      <w:r>
        <w:rPr>
          <w:rFonts w:ascii="標楷體" w:eastAsia="標楷體" w:hAnsi="標楷體" w:hint="eastAsia"/>
          <w:sz w:val="28"/>
          <w:szCs w:val="28"/>
        </w:rPr>
        <w:t>復比賽：</w:t>
      </w:r>
      <w:r w:rsidR="00C82252">
        <w:rPr>
          <w:rFonts w:ascii="標楷體" w:eastAsia="標楷體" w:hAnsi="標楷體" w:hint="eastAsia"/>
          <w:sz w:val="28"/>
          <w:szCs w:val="28"/>
        </w:rPr>
        <w:t>重複</w:t>
      </w:r>
      <w:r>
        <w:rPr>
          <w:rFonts w:ascii="標楷體" w:eastAsia="標楷體" w:hAnsi="標楷體" w:hint="eastAsia"/>
          <w:sz w:val="28"/>
          <w:szCs w:val="28"/>
        </w:rPr>
        <w:t>兩短聲的警笛。</w:t>
      </w:r>
    </w:p>
    <w:p w:rsidR="00F57277" w:rsidRDefault="00E45236" w:rsidP="008F2920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57277">
        <w:rPr>
          <w:rFonts w:ascii="標楷體" w:eastAsia="標楷體" w:hAnsi="標楷體" w:hint="eastAsia"/>
          <w:sz w:val="28"/>
          <w:szCs w:val="28"/>
        </w:rPr>
        <w:t>、</w:t>
      </w:r>
      <w:r w:rsidR="008F2920">
        <w:rPr>
          <w:rFonts w:ascii="標楷體" w:eastAsia="標楷體" w:hAnsi="標楷體" w:hint="eastAsia"/>
          <w:sz w:val="28"/>
          <w:szCs w:val="28"/>
        </w:rPr>
        <w:t>練習（規則7-2）：</w:t>
      </w:r>
      <w:r w:rsidR="00F57277">
        <w:rPr>
          <w:rFonts w:ascii="標楷體" w:eastAsia="標楷體" w:hAnsi="標楷體" w:hint="eastAsia"/>
          <w:sz w:val="28"/>
          <w:szCs w:val="28"/>
        </w:rPr>
        <w:t>本比賽除練習場練習果嶺外，禁止在回合中或</w:t>
      </w:r>
      <w:proofErr w:type="gramStart"/>
      <w:r w:rsidR="00F57277">
        <w:rPr>
          <w:rFonts w:ascii="標楷體" w:eastAsia="標楷體" w:hAnsi="標楷體" w:hint="eastAsia"/>
          <w:sz w:val="28"/>
          <w:szCs w:val="28"/>
        </w:rPr>
        <w:t>回合間在球場</w:t>
      </w:r>
      <w:proofErr w:type="gramEnd"/>
      <w:r w:rsidR="00F57277">
        <w:rPr>
          <w:rFonts w:ascii="標楷體" w:eastAsia="標楷體" w:hAnsi="標楷體" w:hint="eastAsia"/>
          <w:sz w:val="28"/>
          <w:szCs w:val="28"/>
        </w:rPr>
        <w:t>任何地方</w:t>
      </w:r>
      <w:r w:rsidR="003F1496">
        <w:rPr>
          <w:rFonts w:ascii="標楷體" w:eastAsia="標楷體" w:hAnsi="標楷體" w:hint="eastAsia"/>
          <w:sz w:val="28"/>
          <w:szCs w:val="28"/>
        </w:rPr>
        <w:t>做打擊</w:t>
      </w:r>
      <w:r w:rsidR="00F57277">
        <w:rPr>
          <w:rFonts w:ascii="標楷體" w:eastAsia="標楷體" w:hAnsi="標楷體" w:hint="eastAsia"/>
          <w:sz w:val="28"/>
          <w:szCs w:val="28"/>
        </w:rPr>
        <w:t>練習。</w:t>
      </w:r>
      <w:r w:rsidR="00F57277" w:rsidRPr="00CE15CC">
        <w:rPr>
          <w:rFonts w:ascii="華康中黑體" w:eastAsia="華康中黑體" w:hAnsi="標楷體" w:hint="eastAsia"/>
          <w:b/>
          <w:sz w:val="28"/>
          <w:szCs w:val="28"/>
        </w:rPr>
        <w:t>違反本條件之處罰－二</w:t>
      </w:r>
      <w:proofErr w:type="gramStart"/>
      <w:r w:rsidR="00F5727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F7257E">
        <w:rPr>
          <w:rFonts w:ascii="標楷體" w:eastAsia="標楷體" w:hAnsi="標楷體" w:hint="eastAsia"/>
          <w:sz w:val="28"/>
          <w:szCs w:val="28"/>
        </w:rPr>
        <w:t>。</w:t>
      </w:r>
    </w:p>
    <w:p w:rsidR="00251ABB" w:rsidRPr="00CE15CC" w:rsidRDefault="00E45236" w:rsidP="008F2920">
      <w:pPr>
        <w:spacing w:line="360" w:lineRule="exact"/>
        <w:ind w:left="560" w:hangingChars="200" w:hanging="560"/>
        <w:rPr>
          <w:rFonts w:ascii="華康中黑體" w:eastAsia="華康中黑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22D5">
        <w:rPr>
          <w:rFonts w:ascii="標楷體" w:eastAsia="標楷體" w:hAnsi="標楷體" w:hint="eastAsia"/>
          <w:sz w:val="28"/>
          <w:szCs w:val="28"/>
        </w:rPr>
        <w:t>、</w:t>
      </w:r>
      <w:r w:rsidR="008F2920">
        <w:rPr>
          <w:rFonts w:ascii="標楷體" w:eastAsia="標楷體" w:hAnsi="標楷體" w:hint="eastAsia"/>
          <w:sz w:val="28"/>
          <w:szCs w:val="28"/>
        </w:rPr>
        <w:t>行進：</w:t>
      </w:r>
      <w:r w:rsidR="0050586E">
        <w:rPr>
          <w:rFonts w:ascii="標楷體" w:eastAsia="標楷體" w:hAnsi="標楷體" w:hint="eastAsia"/>
          <w:sz w:val="28"/>
          <w:szCs w:val="28"/>
        </w:rPr>
        <w:t>除</w:t>
      </w:r>
      <w:r w:rsidR="008F2920">
        <w:rPr>
          <w:rFonts w:ascii="標楷體" w:eastAsia="標楷體" w:hAnsi="標楷體" w:hint="eastAsia"/>
          <w:sz w:val="28"/>
          <w:szCs w:val="28"/>
        </w:rPr>
        <w:t>自</w:t>
      </w:r>
      <w:r w:rsidR="0050586E">
        <w:rPr>
          <w:rFonts w:ascii="標楷體" w:eastAsia="標楷體" w:hAnsi="標楷體" w:hint="eastAsia"/>
          <w:sz w:val="28"/>
          <w:szCs w:val="28"/>
        </w:rPr>
        <w:t>出發站至開球洞</w:t>
      </w:r>
      <w:proofErr w:type="gramStart"/>
      <w:r w:rsidR="0050586E">
        <w:rPr>
          <w:rFonts w:ascii="標楷體" w:eastAsia="標楷體" w:hAnsi="標楷體" w:hint="eastAsia"/>
          <w:sz w:val="28"/>
          <w:szCs w:val="28"/>
        </w:rPr>
        <w:t>之梯台及</w:t>
      </w:r>
      <w:proofErr w:type="gramEnd"/>
      <w:r w:rsidR="00C82252">
        <w:rPr>
          <w:rFonts w:ascii="標楷體" w:eastAsia="標楷體" w:hAnsi="標楷體" w:hint="eastAsia"/>
          <w:sz w:val="28"/>
          <w:szCs w:val="28"/>
        </w:rPr>
        <w:t>完成回合時得</w:t>
      </w:r>
      <w:proofErr w:type="gramStart"/>
      <w:r w:rsidR="00C82252">
        <w:rPr>
          <w:rFonts w:ascii="標楷體" w:eastAsia="標楷體" w:hAnsi="標楷體" w:hint="eastAsia"/>
          <w:sz w:val="28"/>
          <w:szCs w:val="28"/>
        </w:rPr>
        <w:t>搭球車</w:t>
      </w:r>
      <w:proofErr w:type="gramEnd"/>
      <w:r w:rsidR="00C82252">
        <w:rPr>
          <w:rFonts w:ascii="標楷體" w:eastAsia="標楷體" w:hAnsi="標楷體" w:hint="eastAsia"/>
          <w:sz w:val="28"/>
          <w:szCs w:val="28"/>
        </w:rPr>
        <w:t>回出發站外，</w:t>
      </w:r>
      <w:r w:rsidR="00CD7A4B" w:rsidRPr="00CD7A4B">
        <w:rPr>
          <w:rFonts w:ascii="標楷體" w:eastAsia="標楷體" w:hAnsi="標楷體" w:hint="eastAsia"/>
          <w:sz w:val="28"/>
          <w:szCs w:val="28"/>
        </w:rPr>
        <w:t>球員在回合中必須步行不得</w:t>
      </w:r>
      <w:proofErr w:type="gramStart"/>
      <w:r w:rsidR="00CD7A4B" w:rsidRPr="00CD7A4B">
        <w:rPr>
          <w:rFonts w:ascii="標楷體" w:eastAsia="標楷體" w:hAnsi="標楷體" w:hint="eastAsia"/>
          <w:sz w:val="28"/>
          <w:szCs w:val="28"/>
        </w:rPr>
        <w:t>搭球車</w:t>
      </w:r>
      <w:proofErr w:type="gramEnd"/>
      <w:r w:rsidR="00124130">
        <w:rPr>
          <w:rFonts w:ascii="標楷體" w:eastAsia="標楷體" w:hAnsi="標楷體" w:hint="eastAsia"/>
          <w:sz w:val="28"/>
          <w:szCs w:val="28"/>
        </w:rPr>
        <w:t>，</w:t>
      </w:r>
      <w:r w:rsidR="00124130" w:rsidRPr="00124130">
        <w:rPr>
          <w:rFonts w:ascii="標楷體" w:eastAsia="標楷體" w:hAnsi="標楷體"/>
          <w:sz w:val="28"/>
          <w:szCs w:val="28"/>
        </w:rPr>
        <w:t>球員所屬</w:t>
      </w:r>
      <w:proofErr w:type="gramStart"/>
      <w:r w:rsidR="00124130" w:rsidRPr="00124130">
        <w:rPr>
          <w:rFonts w:ascii="標楷體" w:eastAsia="標楷體" w:hAnsi="標楷體"/>
          <w:sz w:val="28"/>
          <w:szCs w:val="28"/>
        </w:rPr>
        <w:t>桿弟為</w:t>
      </w:r>
      <w:proofErr w:type="gramEnd"/>
      <w:r w:rsidR="00124130" w:rsidRPr="00124130">
        <w:rPr>
          <w:rFonts w:ascii="標楷體" w:eastAsia="標楷體" w:hAnsi="標楷體"/>
          <w:sz w:val="28"/>
          <w:szCs w:val="28"/>
        </w:rPr>
        <w:t>配合球場工作需求，得</w:t>
      </w:r>
      <w:proofErr w:type="gramStart"/>
      <w:r w:rsidR="00124130" w:rsidRPr="00124130">
        <w:rPr>
          <w:rFonts w:ascii="標楷體" w:eastAsia="標楷體" w:hAnsi="標楷體"/>
          <w:sz w:val="28"/>
          <w:szCs w:val="28"/>
        </w:rPr>
        <w:t>使用球車</w:t>
      </w:r>
      <w:proofErr w:type="gramEnd"/>
      <w:r w:rsidR="00124130" w:rsidRPr="00124130">
        <w:rPr>
          <w:rFonts w:ascii="標楷體" w:eastAsia="標楷體" w:hAnsi="標楷體"/>
          <w:sz w:val="28"/>
          <w:szCs w:val="28"/>
        </w:rPr>
        <w:t>。</w:t>
      </w:r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違反本條件之處罰－在違規情形發生之</w:t>
      </w:r>
      <w:proofErr w:type="gramStart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各洞罰二桿</w:t>
      </w:r>
      <w:proofErr w:type="gramEnd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，每回合最多處罰－四</w:t>
      </w:r>
      <w:proofErr w:type="gramStart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。</w:t>
      </w:r>
      <w:r w:rsidR="00251ABB" w:rsidRPr="00CE15CC">
        <w:rPr>
          <w:rFonts w:ascii="華康中黑體" w:eastAsia="華康中黑體" w:hAnsi="標楷體" w:hint="eastAsia"/>
          <w:b/>
          <w:sz w:val="28"/>
          <w:szCs w:val="28"/>
        </w:rPr>
        <w:t>嗣後再違規－取消比賽資格</w:t>
      </w:r>
      <w:r w:rsidR="00F7257E">
        <w:rPr>
          <w:rFonts w:ascii="標楷體" w:eastAsia="標楷體" w:hAnsi="標楷體" w:hint="eastAsia"/>
          <w:sz w:val="28"/>
          <w:szCs w:val="28"/>
        </w:rPr>
        <w:t>。</w:t>
      </w:r>
    </w:p>
    <w:p w:rsidR="0050586E" w:rsidRDefault="00E45236" w:rsidP="0050586E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E28A0" w:rsidRPr="009E28A0">
        <w:rPr>
          <w:rFonts w:ascii="標楷體" w:eastAsia="標楷體" w:hAnsi="標楷體" w:hint="eastAsia"/>
          <w:sz w:val="28"/>
          <w:szCs w:val="28"/>
        </w:rPr>
        <w:t>、</w:t>
      </w:r>
      <w:r w:rsidR="00521AC7" w:rsidRPr="00521AC7">
        <w:rPr>
          <w:rFonts w:ascii="標楷體" w:eastAsia="標楷體" w:hAnsi="標楷體"/>
          <w:sz w:val="28"/>
          <w:szCs w:val="28"/>
        </w:rPr>
        <w:t>比賽進行</w:t>
      </w:r>
      <w:proofErr w:type="gramStart"/>
      <w:r w:rsidR="00521AC7" w:rsidRPr="00521AC7">
        <w:rPr>
          <w:rFonts w:ascii="標楷體" w:eastAsia="標楷體" w:hAnsi="標楷體"/>
          <w:sz w:val="28"/>
          <w:szCs w:val="28"/>
        </w:rPr>
        <w:t>期間</w:t>
      </w:r>
      <w:r w:rsidR="008F292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F2920">
        <w:rPr>
          <w:rFonts w:ascii="標楷體" w:eastAsia="標楷體" w:hAnsi="標楷體" w:hint="eastAsia"/>
          <w:sz w:val="28"/>
          <w:szCs w:val="28"/>
        </w:rPr>
        <w:t>月賽注意事項第四條）：</w:t>
      </w:r>
      <w:r w:rsidR="00521AC7">
        <w:rPr>
          <w:rFonts w:ascii="標楷體" w:eastAsia="標楷體" w:hAnsi="標楷體" w:hint="eastAsia"/>
          <w:sz w:val="28"/>
          <w:szCs w:val="28"/>
        </w:rPr>
        <w:t>不得使用</w:t>
      </w:r>
      <w:r w:rsidR="00521AC7" w:rsidRPr="00521AC7">
        <w:rPr>
          <w:rFonts w:ascii="標楷體" w:eastAsia="標楷體" w:hAnsi="標楷體"/>
          <w:sz w:val="28"/>
          <w:szCs w:val="28"/>
        </w:rPr>
        <w:t>禁藥，</w:t>
      </w:r>
      <w:r w:rsidR="008F2920">
        <w:rPr>
          <w:rFonts w:ascii="標楷體" w:eastAsia="標楷體" w:hAnsi="標楷體" w:hint="eastAsia"/>
          <w:sz w:val="28"/>
          <w:szCs w:val="28"/>
        </w:rPr>
        <w:t>於回合中</w:t>
      </w:r>
      <w:r w:rsidR="00521AC7" w:rsidRPr="00521AC7">
        <w:rPr>
          <w:rFonts w:ascii="標楷體" w:eastAsia="標楷體" w:hAnsi="標楷體"/>
          <w:sz w:val="28"/>
          <w:szCs w:val="28"/>
        </w:rPr>
        <w:t>在球道、賣店、餐廳等公開場所</w:t>
      </w:r>
      <w:r w:rsidR="00521AC7">
        <w:rPr>
          <w:rFonts w:ascii="標楷體" w:eastAsia="標楷體" w:hAnsi="標楷體" w:hint="eastAsia"/>
          <w:sz w:val="28"/>
          <w:szCs w:val="28"/>
        </w:rPr>
        <w:t>不得</w:t>
      </w:r>
      <w:r w:rsidR="00521AC7" w:rsidRPr="00521AC7">
        <w:rPr>
          <w:rFonts w:ascii="標楷體" w:eastAsia="標楷體" w:hAnsi="標楷體"/>
          <w:sz w:val="28"/>
          <w:szCs w:val="28"/>
        </w:rPr>
        <w:t>使用</w:t>
      </w:r>
      <w:r w:rsidR="008F2920">
        <w:rPr>
          <w:rFonts w:ascii="標楷體" w:eastAsia="標楷體" w:hAnsi="標楷體" w:hint="eastAsia"/>
          <w:sz w:val="28"/>
          <w:szCs w:val="28"/>
        </w:rPr>
        <w:t>電子通信器材</w:t>
      </w:r>
      <w:r w:rsidR="00521AC7" w:rsidRPr="00521AC7">
        <w:rPr>
          <w:rFonts w:ascii="標楷體" w:eastAsia="標楷體" w:hAnsi="標楷體"/>
          <w:sz w:val="28"/>
          <w:szCs w:val="28"/>
        </w:rPr>
        <w:t>、酒精飲料、吸煙、嚼食檳榔</w:t>
      </w:r>
      <w:r w:rsidR="008F2920">
        <w:rPr>
          <w:rFonts w:ascii="標楷體" w:eastAsia="標楷體" w:hAnsi="標楷體" w:hint="eastAsia"/>
          <w:sz w:val="28"/>
          <w:szCs w:val="28"/>
        </w:rPr>
        <w:t>。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違者取消</w:t>
      </w:r>
      <w:r w:rsidR="00521AC7" w:rsidRPr="00521AC7">
        <w:rPr>
          <w:rFonts w:ascii="華康中黑體" w:eastAsia="華康中黑體" w:hAnsi="標楷體" w:hint="eastAsia"/>
          <w:b/>
          <w:sz w:val="28"/>
          <w:szCs w:val="28"/>
        </w:rPr>
        <w:t>比賽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資格</w:t>
      </w:r>
      <w:r w:rsidR="00521AC7">
        <w:rPr>
          <w:rFonts w:ascii="華康中黑體" w:eastAsia="華康中黑體" w:hAnsi="標楷體" w:hint="eastAsia"/>
          <w:b/>
          <w:sz w:val="28"/>
          <w:szCs w:val="28"/>
        </w:rPr>
        <w:t>，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並停賽半年</w:t>
      </w:r>
      <w:r w:rsidR="00521AC7" w:rsidRPr="00521AC7">
        <w:rPr>
          <w:rFonts w:ascii="華康中黑體" w:eastAsia="華康中黑體" w:hAnsi="標楷體" w:hint="eastAsia"/>
          <w:b/>
          <w:sz w:val="28"/>
          <w:szCs w:val="28"/>
        </w:rPr>
        <w:t>及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撤銷培訓證</w:t>
      </w:r>
      <w:r w:rsidR="00521AC7" w:rsidRPr="00521AC7">
        <w:rPr>
          <w:rFonts w:ascii="標楷體" w:eastAsia="標楷體" w:hAnsi="標楷體"/>
          <w:sz w:val="28"/>
          <w:szCs w:val="28"/>
        </w:rPr>
        <w:t>。</w:t>
      </w:r>
    </w:p>
    <w:p w:rsidR="00AC1A1F" w:rsidRDefault="00AC1A1F" w:rsidP="0050586E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十、</w:t>
      </w:r>
      <w:r w:rsidRPr="00601B5A">
        <w:rPr>
          <w:rFonts w:ascii="標楷體" w:eastAsia="標楷體" w:hAnsi="標楷體" w:hint="eastAsia"/>
          <w:sz w:val="28"/>
          <w:szCs w:val="28"/>
        </w:rPr>
        <w:t>比賽記分</w:t>
      </w:r>
      <w:proofErr w:type="gramStart"/>
      <w:r w:rsidRPr="00601B5A">
        <w:rPr>
          <w:rFonts w:ascii="標楷體" w:eastAsia="標楷體" w:hAnsi="標楷體" w:hint="eastAsia"/>
          <w:sz w:val="28"/>
          <w:szCs w:val="28"/>
        </w:rPr>
        <w:t>採個人互記法</w:t>
      </w:r>
      <w:proofErr w:type="gramEnd"/>
      <w:r w:rsidRPr="00601B5A">
        <w:rPr>
          <w:rFonts w:ascii="標楷體" w:eastAsia="標楷體" w:hAnsi="標楷體" w:hint="eastAsia"/>
          <w:sz w:val="28"/>
          <w:szCs w:val="28"/>
        </w:rPr>
        <w:t>，回合比賽完成由記分員及比賽球員確認簽名後，由本人立即將記分卡交</w:t>
      </w:r>
      <w:proofErr w:type="gramStart"/>
      <w:r w:rsidRPr="00601B5A">
        <w:rPr>
          <w:rFonts w:ascii="標楷體" w:eastAsia="標楷體" w:hAnsi="標楷體" w:hint="eastAsia"/>
          <w:sz w:val="28"/>
          <w:szCs w:val="28"/>
        </w:rPr>
        <w:t>至繳卡處</w:t>
      </w:r>
      <w:proofErr w:type="gramEnd"/>
      <w:r w:rsidRPr="00601B5A">
        <w:rPr>
          <w:rFonts w:ascii="標楷體" w:eastAsia="標楷體" w:hAnsi="標楷體" w:hint="eastAsia"/>
          <w:sz w:val="28"/>
          <w:szCs w:val="28"/>
        </w:rPr>
        <w:t>登記，</w:t>
      </w:r>
      <w:r w:rsidR="00BE04E3" w:rsidRPr="00601B5A">
        <w:rPr>
          <w:rFonts w:ascii="標楷體" w:eastAsia="標楷體" w:hAnsi="標楷體" w:hint="eastAsia"/>
          <w:sz w:val="28"/>
          <w:szCs w:val="28"/>
        </w:rPr>
        <w:t>如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無正當理由</w:t>
      </w:r>
      <w:r w:rsidR="004A7CCF" w:rsidRPr="00601B5A">
        <w:rPr>
          <w:rFonts w:ascii="標楷體" w:eastAsia="標楷體" w:hAnsi="標楷體" w:hint="eastAsia"/>
          <w:sz w:val="28"/>
          <w:szCs w:val="28"/>
        </w:rPr>
        <w:t>而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延</w:t>
      </w:r>
      <w:r w:rsidRPr="00601B5A">
        <w:rPr>
          <w:rFonts w:ascii="標楷體" w:eastAsia="標楷體" w:hAnsi="標楷體" w:hint="eastAsia"/>
          <w:sz w:val="28"/>
          <w:szCs w:val="28"/>
        </w:rPr>
        <w:t>遲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繳卡</w:t>
      </w:r>
      <w:r w:rsidR="004A7CCF" w:rsidRPr="00601B5A">
        <w:rPr>
          <w:rFonts w:ascii="標楷體" w:eastAsia="標楷體" w:hAnsi="標楷體" w:hint="eastAsia"/>
          <w:sz w:val="28"/>
          <w:szCs w:val="28"/>
        </w:rPr>
        <w:t>者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取消比賽資格（規則6-6b）</w:t>
      </w:r>
      <w:r w:rsidRPr="00601B5A">
        <w:rPr>
          <w:rFonts w:ascii="標楷體" w:eastAsia="標楷體" w:hAnsi="標楷體" w:hint="eastAsia"/>
          <w:sz w:val="28"/>
          <w:szCs w:val="28"/>
        </w:rPr>
        <w:t>。</w:t>
      </w:r>
    </w:p>
    <w:p w:rsidR="00521AC7" w:rsidRDefault="00EB00C9" w:rsidP="00521AC7">
      <w:pPr>
        <w:spacing w:line="480" w:lineRule="exact"/>
        <w:ind w:leftChars="7" w:left="577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E45236">
        <w:rPr>
          <w:rFonts w:ascii="標楷體" w:eastAsia="標楷體" w:hAnsi="標楷體" w:hint="eastAsia"/>
          <w:sz w:val="28"/>
          <w:szCs w:val="28"/>
        </w:rPr>
        <w:t>一</w:t>
      </w:r>
      <w:r w:rsidR="00521AC7">
        <w:rPr>
          <w:rFonts w:ascii="標楷體" w:eastAsia="標楷體" w:hAnsi="標楷體" w:hint="eastAsia"/>
          <w:sz w:val="28"/>
          <w:szCs w:val="28"/>
        </w:rPr>
        <w:t>、平手：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比較最後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回合成績如最後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回合成績相等</w:t>
      </w:r>
      <w:r w:rsidR="00601B5A">
        <w:rPr>
          <w:rFonts w:ascii="標楷體" w:eastAsia="標楷體" w:hAnsi="標楷體" w:hint="eastAsia"/>
          <w:sz w:val="28"/>
          <w:szCs w:val="28"/>
        </w:rPr>
        <w:t>時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，</w:t>
      </w:r>
      <w:r w:rsidR="00601B5A">
        <w:rPr>
          <w:rFonts w:ascii="標楷體" w:eastAsia="標楷體" w:hAnsi="標楷體" w:hint="eastAsia"/>
          <w:sz w:val="28"/>
          <w:szCs w:val="28"/>
        </w:rPr>
        <w:t>無論</w:t>
      </w:r>
      <w:r w:rsidR="00601B5A" w:rsidRPr="0050586E">
        <w:rPr>
          <w:rFonts w:ascii="標楷體" w:eastAsia="標楷體" w:hAnsi="標楷體" w:hint="eastAsia"/>
          <w:sz w:val="28"/>
          <w:szCs w:val="28"/>
        </w:rPr>
        <w:t>於何洞開</w:t>
      </w:r>
      <w:proofErr w:type="gramStart"/>
      <w:r w:rsidR="00601B5A" w:rsidRPr="0050586E">
        <w:rPr>
          <w:rFonts w:ascii="標楷體" w:eastAsia="標楷體" w:hAnsi="標楷體" w:hint="eastAsia"/>
          <w:sz w:val="28"/>
          <w:szCs w:val="28"/>
        </w:rPr>
        <w:t>球均</w:t>
      </w:r>
      <w:r w:rsidR="00601B5A">
        <w:rPr>
          <w:rFonts w:ascii="標楷體" w:eastAsia="標楷體" w:hAnsi="標楷體" w:hint="eastAsia"/>
          <w:sz w:val="28"/>
          <w:szCs w:val="28"/>
        </w:rPr>
        <w:t>以</w:t>
      </w:r>
      <w:r w:rsidR="00601B5A" w:rsidRPr="0050586E">
        <w:rPr>
          <w:rFonts w:ascii="標楷體" w:eastAsia="標楷體" w:hAnsi="標楷體" w:hint="eastAsia"/>
          <w:sz w:val="28"/>
          <w:szCs w:val="28"/>
        </w:rPr>
        <w:t>記分</w:t>
      </w:r>
      <w:proofErr w:type="gramEnd"/>
      <w:r w:rsidR="00601B5A" w:rsidRPr="0050586E">
        <w:rPr>
          <w:rFonts w:ascii="標楷體" w:eastAsia="標楷體" w:hAnsi="標楷體" w:hint="eastAsia"/>
          <w:sz w:val="28"/>
          <w:szCs w:val="28"/>
        </w:rPr>
        <w:t>卡上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最後九洞的</w:t>
      </w:r>
      <w:r w:rsidR="00601B5A">
        <w:rPr>
          <w:rFonts w:ascii="標楷體" w:eastAsia="標楷體" w:hAnsi="標楷體" w:hint="eastAsia"/>
          <w:sz w:val="28"/>
          <w:szCs w:val="28"/>
        </w:rPr>
        <w:t>較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好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數，如最後九洞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數仍相等，則以最後六洞的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數、最後三洞之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數及最後以第十八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洞</w:t>
      </w:r>
      <w:r w:rsidR="00521AC7" w:rsidRPr="0050586E">
        <w:rPr>
          <w:rFonts w:ascii="標楷體" w:eastAsia="標楷體" w:hAnsi="標楷體" w:hint="eastAsia"/>
          <w:sz w:val="28"/>
          <w:szCs w:val="28"/>
        </w:rPr>
        <w:t>逐前</w:t>
      </w:r>
      <w:proofErr w:type="gramEnd"/>
      <w:r w:rsidR="00521AC7" w:rsidRPr="0050586E">
        <w:rPr>
          <w:rFonts w:ascii="標楷體" w:eastAsia="標楷體" w:hAnsi="標楷體" w:hint="eastAsia"/>
          <w:sz w:val="28"/>
          <w:szCs w:val="28"/>
        </w:rPr>
        <w:t>比對</w:t>
      </w:r>
      <w:r w:rsidR="006F7509">
        <w:rPr>
          <w:rFonts w:ascii="標楷體" w:eastAsia="標楷體" w:hAnsi="標楷體" w:hint="eastAsia"/>
          <w:sz w:val="28"/>
          <w:szCs w:val="28"/>
        </w:rPr>
        <w:t>，直</w:t>
      </w:r>
      <w:r w:rsidR="006F7509" w:rsidRPr="0050586E">
        <w:rPr>
          <w:rFonts w:ascii="標楷體" w:eastAsia="標楷體" w:hAnsi="標楷體"/>
          <w:sz w:val="28"/>
          <w:szCs w:val="28"/>
        </w:rPr>
        <w:t>至分出名次為止</w:t>
      </w:r>
      <w:r w:rsidR="00521AC7" w:rsidRPr="0050586E">
        <w:rPr>
          <w:rFonts w:ascii="標楷體" w:eastAsia="標楷體" w:hAnsi="標楷體"/>
          <w:sz w:val="28"/>
          <w:szCs w:val="28"/>
        </w:rPr>
        <w:t>。</w:t>
      </w:r>
    </w:p>
    <w:p w:rsidR="00F57277" w:rsidRDefault="00EB00C9" w:rsidP="009E28A0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EB00C9">
        <w:rPr>
          <w:rFonts w:ascii="標楷體" w:eastAsia="標楷體" w:hAnsi="標楷體" w:hint="eastAsia"/>
          <w:sz w:val="28"/>
          <w:szCs w:val="28"/>
        </w:rPr>
        <w:t>十</w:t>
      </w:r>
      <w:r w:rsidR="00E45236">
        <w:rPr>
          <w:rFonts w:ascii="標楷體" w:eastAsia="標楷體" w:hAnsi="標楷體" w:hint="eastAsia"/>
          <w:sz w:val="28"/>
          <w:szCs w:val="28"/>
        </w:rPr>
        <w:t>二</w:t>
      </w:r>
      <w:r w:rsidRPr="00EB00C9">
        <w:rPr>
          <w:rFonts w:ascii="標楷體" w:eastAsia="標楷體" w:hAnsi="標楷體" w:hint="eastAsia"/>
          <w:sz w:val="28"/>
          <w:szCs w:val="28"/>
        </w:rPr>
        <w:t>、</w:t>
      </w:r>
      <w:r w:rsidR="009E28A0" w:rsidRPr="00CE15CC">
        <w:rPr>
          <w:rFonts w:ascii="華康中黑體" w:eastAsia="華康中黑體" w:hAnsi="標楷體" w:hint="eastAsia"/>
          <w:b/>
          <w:sz w:val="28"/>
          <w:szCs w:val="28"/>
        </w:rPr>
        <w:t>違反高爾夫禮儀情節重大者，依規則33-7予以取消比賽資格</w:t>
      </w:r>
      <w:r w:rsidR="009E28A0" w:rsidRPr="00521AC7">
        <w:rPr>
          <w:rFonts w:ascii="標楷體" w:eastAsia="標楷體" w:hAnsi="標楷體" w:hint="eastAsia"/>
          <w:sz w:val="28"/>
          <w:szCs w:val="28"/>
        </w:rPr>
        <w:t>。</w:t>
      </w:r>
    </w:p>
    <w:p w:rsidR="00F31458" w:rsidRDefault="00F31458" w:rsidP="009E28A0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F31458" w:rsidRPr="00F31458" w:rsidRDefault="00F31458" w:rsidP="00460EC9">
      <w:pPr>
        <w:spacing w:line="600" w:lineRule="exact"/>
        <w:jc w:val="center"/>
        <w:rPr>
          <w:rFonts w:ascii="華康中黑體" w:eastAsia="華康中黑體" w:hAnsi="標楷體" w:hint="eastAsia"/>
          <w:b/>
          <w:sz w:val="40"/>
          <w:szCs w:val="40"/>
        </w:rPr>
      </w:pPr>
      <w:r w:rsidRPr="00F31458">
        <w:rPr>
          <w:rFonts w:ascii="華康中黑體" w:eastAsia="華康中黑體" w:hAnsi="標楷體" w:hint="eastAsia"/>
          <w:b/>
          <w:sz w:val="40"/>
          <w:szCs w:val="40"/>
        </w:rPr>
        <w:t>【本比賽條件請選手自行下載列印】</w:t>
      </w:r>
    </w:p>
    <w:sectPr w:rsidR="00F31458" w:rsidRPr="00F31458" w:rsidSect="009E28A0">
      <w:footerReference w:type="default" r:id="rId7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F0" w:rsidRDefault="006658F0">
      <w:r>
        <w:separator/>
      </w:r>
    </w:p>
  </w:endnote>
  <w:endnote w:type="continuationSeparator" w:id="0">
    <w:p w:rsidR="006658F0" w:rsidRDefault="0066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71" w:rsidRDefault="00C45171" w:rsidP="00C45171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5764E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85764E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F0" w:rsidRDefault="006658F0">
      <w:r>
        <w:separator/>
      </w:r>
    </w:p>
  </w:footnote>
  <w:footnote w:type="continuationSeparator" w:id="0">
    <w:p w:rsidR="006658F0" w:rsidRDefault="00665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624"/>
    <w:rsid w:val="000021F2"/>
    <w:rsid w:val="00012430"/>
    <w:rsid w:val="0010725E"/>
    <w:rsid w:val="00124130"/>
    <w:rsid w:val="00142080"/>
    <w:rsid w:val="00144748"/>
    <w:rsid w:val="00154594"/>
    <w:rsid w:val="001905C3"/>
    <w:rsid w:val="00251ABB"/>
    <w:rsid w:val="002F7011"/>
    <w:rsid w:val="003B22D5"/>
    <w:rsid w:val="003F1496"/>
    <w:rsid w:val="00404E5C"/>
    <w:rsid w:val="00460EC9"/>
    <w:rsid w:val="004A7CCF"/>
    <w:rsid w:val="004B4342"/>
    <w:rsid w:val="0050586E"/>
    <w:rsid w:val="00521AC7"/>
    <w:rsid w:val="00575387"/>
    <w:rsid w:val="00601B5A"/>
    <w:rsid w:val="00625D14"/>
    <w:rsid w:val="006658F0"/>
    <w:rsid w:val="00692AE8"/>
    <w:rsid w:val="0069377E"/>
    <w:rsid w:val="006C7B95"/>
    <w:rsid w:val="006F7509"/>
    <w:rsid w:val="00770597"/>
    <w:rsid w:val="00774CE0"/>
    <w:rsid w:val="008160E0"/>
    <w:rsid w:val="0085764E"/>
    <w:rsid w:val="008F2920"/>
    <w:rsid w:val="009B2BD5"/>
    <w:rsid w:val="009C13D6"/>
    <w:rsid w:val="009E28A0"/>
    <w:rsid w:val="009E7AD9"/>
    <w:rsid w:val="00A307FE"/>
    <w:rsid w:val="00A6355D"/>
    <w:rsid w:val="00AC1A1F"/>
    <w:rsid w:val="00B938B9"/>
    <w:rsid w:val="00B95E3C"/>
    <w:rsid w:val="00BA2280"/>
    <w:rsid w:val="00BE04E3"/>
    <w:rsid w:val="00BF6A14"/>
    <w:rsid w:val="00C45171"/>
    <w:rsid w:val="00C62083"/>
    <w:rsid w:val="00C82252"/>
    <w:rsid w:val="00CD7A4B"/>
    <w:rsid w:val="00CE15CC"/>
    <w:rsid w:val="00D74624"/>
    <w:rsid w:val="00E03C8F"/>
    <w:rsid w:val="00E11082"/>
    <w:rsid w:val="00E2423F"/>
    <w:rsid w:val="00E45236"/>
    <w:rsid w:val="00EA06D5"/>
    <w:rsid w:val="00EB00C9"/>
    <w:rsid w:val="00F31458"/>
    <w:rsid w:val="00F32143"/>
    <w:rsid w:val="00F57277"/>
    <w:rsid w:val="00F7257E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4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45171"/>
  </w:style>
  <w:style w:type="paragraph" w:styleId="a6">
    <w:name w:val="Balloon Text"/>
    <w:basedOn w:val="a"/>
    <w:semiHidden/>
    <w:rsid w:val="00154594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C805-B77F-4B22-A3F9-A43DA9A4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C.M.T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標誌比賽球場要點</dc:title>
  <dc:creator>Lin</dc:creator>
  <cp:lastModifiedBy>Ernest</cp:lastModifiedBy>
  <cp:revision>4</cp:revision>
  <cp:lastPrinted>2008-12-24T17:56:00Z</cp:lastPrinted>
  <dcterms:created xsi:type="dcterms:W3CDTF">2012-11-01T01:37:00Z</dcterms:created>
  <dcterms:modified xsi:type="dcterms:W3CDTF">2012-11-01T01:38:00Z</dcterms:modified>
</cp:coreProperties>
</file>