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02" w:rsidRDefault="0057006C" w:rsidP="004E3E02">
      <w:pPr>
        <w:spacing w:line="204" w:lineRule="auto"/>
        <w:jc w:val="center"/>
        <w:rPr>
          <w:rFonts w:ascii="Tahoma" w:hAnsi="Tahoma"/>
          <w:b/>
          <w:color w:val="404775"/>
          <w:spacing w:val="20"/>
          <w:sz w:val="15"/>
        </w:rPr>
      </w:pPr>
      <w:r>
        <w:rPr>
          <w:rFonts w:ascii="Tahoma" w:hAnsi="Tahoma"/>
          <w:b/>
          <w:color w:val="404775"/>
          <w:spacing w:val="20"/>
          <w:sz w:val="15"/>
        </w:rPr>
        <w:t>RULES AND CONDITIONS</w:t>
      </w:r>
    </w:p>
    <w:p w:rsidR="004E3E02" w:rsidRDefault="004E3E02" w:rsidP="004E3E02">
      <w:pPr>
        <w:spacing w:line="204" w:lineRule="auto"/>
        <w:rPr>
          <w:rFonts w:ascii="Tahoma" w:hAnsi="Tahoma"/>
          <w:b/>
          <w:color w:val="404775"/>
          <w:spacing w:val="20"/>
          <w:sz w:val="15"/>
        </w:rPr>
      </w:pPr>
    </w:p>
    <w:p w:rsidR="00F12280" w:rsidRPr="00F12280" w:rsidRDefault="0057006C" w:rsidP="00F12280">
      <w:pPr>
        <w:pStyle w:val="ListParagraph"/>
        <w:numPr>
          <w:ilvl w:val="0"/>
          <w:numId w:val="4"/>
        </w:numPr>
        <w:spacing w:line="360" w:lineRule="auto"/>
        <w:rPr>
          <w:rFonts w:ascii="Tahoma" w:hAnsi="Tahoma"/>
          <w:b/>
          <w:color w:val="404775"/>
          <w:spacing w:val="20"/>
          <w:sz w:val="15"/>
        </w:rPr>
      </w:pPr>
      <w:r w:rsidRPr="004E3E02">
        <w:rPr>
          <w:rFonts w:ascii="Tahoma" w:hAnsi="Tahoma"/>
          <w:b/>
          <w:color w:val="000000"/>
          <w:spacing w:val="-1"/>
          <w:sz w:val="14"/>
        </w:rPr>
        <w:t>The Championship will be decided by stroke play over three rounds of 18 holes, each played in accordance with the Rules of Golf as approved by R&amp;A</w:t>
      </w:r>
      <w:r w:rsidR="00F12280">
        <w:rPr>
          <w:rFonts w:ascii="Tahoma" w:hAnsi="Tahoma"/>
          <w:b/>
          <w:color w:val="404775"/>
          <w:spacing w:val="20"/>
          <w:sz w:val="15"/>
        </w:rPr>
        <w:t xml:space="preserve"> </w:t>
      </w:r>
      <w:r w:rsidRPr="00F12280">
        <w:rPr>
          <w:rFonts w:ascii="Tahoma" w:hAnsi="Tahoma"/>
          <w:b/>
          <w:color w:val="000000"/>
          <w:spacing w:val="-1"/>
          <w:sz w:val="14"/>
        </w:rPr>
        <w:t xml:space="preserve">Rules Limited and in accordance with the Local Rules approved by the Championship Committee. The lowest 80 gross scores over the first 36 holes </w:t>
      </w:r>
      <w:r w:rsidRPr="00F12280">
        <w:rPr>
          <w:rFonts w:ascii="Tahoma" w:hAnsi="Tahoma"/>
          <w:b/>
          <w:color w:val="000000"/>
          <w:spacing w:val="-2"/>
          <w:sz w:val="14"/>
        </w:rPr>
        <w:t xml:space="preserve">and anyone tying for 80th </w:t>
      </w:r>
      <w:proofErr w:type="gramStart"/>
      <w:r w:rsidRPr="00F12280">
        <w:rPr>
          <w:rFonts w:ascii="Tahoma" w:hAnsi="Tahoma"/>
          <w:b/>
          <w:color w:val="000000"/>
          <w:spacing w:val="-2"/>
          <w:sz w:val="14"/>
        </w:rPr>
        <w:t>place,</w:t>
      </w:r>
      <w:proofErr w:type="gramEnd"/>
      <w:r w:rsidRPr="00F12280">
        <w:rPr>
          <w:rFonts w:ascii="Tahoma" w:hAnsi="Tahoma"/>
          <w:b/>
          <w:color w:val="000000"/>
          <w:spacing w:val="-2"/>
          <w:sz w:val="14"/>
        </w:rPr>
        <w:t xml:space="preserve"> will qualify for the final round.</w:t>
      </w:r>
    </w:p>
    <w:p w:rsidR="00F12280" w:rsidRPr="00F12280" w:rsidRDefault="0057006C" w:rsidP="00F12280">
      <w:pPr>
        <w:pStyle w:val="ListParagraph"/>
        <w:numPr>
          <w:ilvl w:val="0"/>
          <w:numId w:val="4"/>
        </w:numPr>
        <w:spacing w:line="360" w:lineRule="auto"/>
        <w:rPr>
          <w:rFonts w:ascii="Tahoma" w:hAnsi="Tahoma"/>
          <w:b/>
          <w:color w:val="404775"/>
          <w:spacing w:val="20"/>
          <w:sz w:val="15"/>
        </w:rPr>
      </w:pPr>
      <w:r w:rsidRPr="00F12280">
        <w:rPr>
          <w:rFonts w:ascii="Tahoma" w:hAnsi="Tahoma"/>
          <w:b/>
          <w:color w:val="000000"/>
          <w:spacing w:val="-5"/>
          <w:sz w:val="14"/>
        </w:rPr>
        <w:t xml:space="preserve">In the event of a tie after three rounds, the winner will be decided by a hole by hole play-off by stroke play over holes determined by the </w:t>
      </w:r>
      <w:r w:rsidRPr="00F12280">
        <w:rPr>
          <w:rFonts w:ascii="Tahoma" w:hAnsi="Tahoma"/>
          <w:b/>
          <w:color w:val="000000"/>
          <w:spacing w:val="-1"/>
          <w:sz w:val="14"/>
        </w:rPr>
        <w:t>Championship Committee. The play-off will start as soon as practicable after the last competitors have completed their rounds.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52"/>
        <w:rPr>
          <w:rFonts w:ascii="Tahoma" w:hAnsi="Tahoma"/>
          <w:b/>
          <w:color w:val="000000"/>
          <w:spacing w:val="-1"/>
          <w:sz w:val="14"/>
        </w:rPr>
      </w:pPr>
      <w:r>
        <w:rPr>
          <w:rFonts w:ascii="Tahoma" w:hAnsi="Tahoma"/>
          <w:b/>
          <w:color w:val="000000"/>
          <w:spacing w:val="-1"/>
          <w:sz w:val="14"/>
        </w:rPr>
        <w:tab/>
      </w:r>
      <w:r>
        <w:rPr>
          <w:rFonts w:ascii="Tahoma" w:hAnsi="Tahoma"/>
          <w:b/>
          <w:color w:val="000000"/>
          <w:spacing w:val="-1"/>
          <w:sz w:val="14"/>
        </w:rPr>
        <w:tab/>
      </w:r>
      <w:r w:rsidR="0057006C">
        <w:rPr>
          <w:rFonts w:ascii="Tahoma" w:hAnsi="Tahoma"/>
          <w:b/>
          <w:color w:val="000000"/>
          <w:spacing w:val="-1"/>
          <w:sz w:val="14"/>
        </w:rPr>
        <w:t xml:space="preserve">In addition to the trophy presented to the Champion, there will be regional trophies presented to the competitors achieving the best net score for </w:t>
      </w:r>
      <w:r w:rsidR="0057006C">
        <w:rPr>
          <w:rFonts w:ascii="Tahoma" w:hAnsi="Tahoma"/>
          <w:b/>
          <w:color w:val="000000"/>
          <w:sz w:val="14"/>
        </w:rPr>
        <w:t>the first two rounds in their region. Details of the countries within each region will be posted on the competitors' notice board.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-2"/>
          <w:sz w:val="14"/>
        </w:rPr>
      </w:pPr>
      <w:r>
        <w:rPr>
          <w:rFonts w:ascii="Tahoma" w:hAnsi="Tahoma"/>
          <w:b/>
          <w:color w:val="000000"/>
          <w:spacing w:val="-2"/>
          <w:sz w:val="14"/>
        </w:rPr>
        <w:tab/>
      </w:r>
      <w:r>
        <w:rPr>
          <w:rFonts w:ascii="Tahoma" w:hAnsi="Tahoma"/>
          <w:b/>
          <w:color w:val="000000"/>
          <w:spacing w:val="-2"/>
          <w:sz w:val="14"/>
        </w:rPr>
        <w:tab/>
      </w:r>
      <w:r w:rsidR="0057006C">
        <w:rPr>
          <w:rFonts w:ascii="Tahoma" w:hAnsi="Tahoma"/>
          <w:b/>
          <w:color w:val="000000"/>
          <w:spacing w:val="-2"/>
          <w:sz w:val="14"/>
        </w:rPr>
        <w:t xml:space="preserve">It is a condition of the Championship that no competitor will be awarded more than one trophy. The Champion will be ineligible to accept a regional </w:t>
      </w:r>
      <w:r w:rsidR="0057006C">
        <w:rPr>
          <w:rFonts w:ascii="Tahoma" w:hAnsi="Tahoma"/>
          <w:b/>
          <w:color w:val="000000"/>
          <w:spacing w:val="-1"/>
          <w:sz w:val="14"/>
        </w:rPr>
        <w:t>trophy. In such a case, the regional trophy will be awarded to the competitor returning the next best score.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z w:val="14"/>
        </w:rPr>
      </w:pPr>
      <w:r>
        <w:rPr>
          <w:rFonts w:ascii="Tahoma" w:hAnsi="Tahoma"/>
          <w:b/>
          <w:color w:val="000000"/>
          <w:sz w:val="14"/>
        </w:rPr>
        <w:tab/>
      </w:r>
      <w:r>
        <w:rPr>
          <w:rFonts w:ascii="Tahoma" w:hAnsi="Tahoma"/>
          <w:b/>
          <w:color w:val="000000"/>
          <w:sz w:val="14"/>
        </w:rPr>
        <w:tab/>
      </w:r>
      <w:r w:rsidR="0057006C">
        <w:rPr>
          <w:rFonts w:ascii="Tahoma" w:hAnsi="Tahoma"/>
          <w:b/>
          <w:color w:val="000000"/>
          <w:sz w:val="14"/>
        </w:rPr>
        <w:t xml:space="preserve">In the event of a tie after two rounds for the regional trophies, the trophy will be decided on the lowest net score for the last 18 holes (or 9 or 6 or </w:t>
      </w:r>
      <w:r w:rsidR="0057006C">
        <w:rPr>
          <w:rFonts w:ascii="Tahoma" w:hAnsi="Tahoma"/>
          <w:b/>
          <w:color w:val="000000"/>
          <w:spacing w:val="-1"/>
          <w:sz w:val="14"/>
        </w:rPr>
        <w:t xml:space="preserve">3 or I </w:t>
      </w:r>
      <w:proofErr w:type="gramStart"/>
      <w:r w:rsidR="0057006C">
        <w:rPr>
          <w:rFonts w:ascii="Tahoma" w:hAnsi="Tahoma"/>
          <w:b/>
          <w:color w:val="000000"/>
          <w:spacing w:val="-1"/>
          <w:sz w:val="14"/>
        </w:rPr>
        <w:t>hole</w:t>
      </w:r>
      <w:proofErr w:type="gramEnd"/>
      <w:r w:rsidR="0057006C">
        <w:rPr>
          <w:rFonts w:ascii="Tahoma" w:hAnsi="Tahoma"/>
          <w:b/>
          <w:color w:val="000000"/>
          <w:spacing w:val="-1"/>
          <w:sz w:val="14"/>
        </w:rPr>
        <w:t xml:space="preserve">). If a tie still arises, the preceding round will be treated in the same way until a decision is reached. In matching cards over the last 9 or 6 or 3 or I </w:t>
      </w:r>
      <w:proofErr w:type="gramStart"/>
      <w:r w:rsidR="0057006C">
        <w:rPr>
          <w:rFonts w:ascii="Tahoma" w:hAnsi="Tahoma"/>
          <w:b/>
          <w:color w:val="000000"/>
          <w:spacing w:val="-1"/>
          <w:sz w:val="14"/>
        </w:rPr>
        <w:t>hole</w:t>
      </w:r>
      <w:proofErr w:type="gramEnd"/>
      <w:r w:rsidR="0057006C">
        <w:rPr>
          <w:rFonts w:ascii="Tahoma" w:hAnsi="Tahoma"/>
          <w:b/>
          <w:color w:val="000000"/>
          <w:spacing w:val="-1"/>
          <w:sz w:val="14"/>
        </w:rPr>
        <w:t>, handicaps will be reduced by one-half, one-third, one-sixth etc.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-2"/>
          <w:sz w:val="14"/>
        </w:rPr>
      </w:pPr>
      <w:r>
        <w:rPr>
          <w:rFonts w:ascii="Tahoma" w:hAnsi="Tahoma"/>
          <w:b/>
          <w:color w:val="000000"/>
          <w:spacing w:val="-2"/>
          <w:sz w:val="14"/>
        </w:rPr>
        <w:tab/>
      </w:r>
      <w:r>
        <w:rPr>
          <w:rFonts w:ascii="Tahoma" w:hAnsi="Tahoma"/>
          <w:b/>
          <w:color w:val="000000"/>
          <w:spacing w:val="-2"/>
          <w:sz w:val="14"/>
        </w:rPr>
        <w:tab/>
      </w:r>
      <w:r w:rsidR="0057006C">
        <w:rPr>
          <w:rFonts w:ascii="Tahoma" w:hAnsi="Tahoma"/>
          <w:b/>
          <w:color w:val="000000"/>
          <w:spacing w:val="-2"/>
          <w:sz w:val="14"/>
        </w:rPr>
        <w:t xml:space="preserve">List of Conforming Balls -The specimen Condition in the Rules of Golf is in effect - see page 155. Note: An updated List of Conforming Balls is available </w:t>
      </w:r>
      <w:r w:rsidR="0057006C">
        <w:rPr>
          <w:rFonts w:ascii="Tahoma" w:hAnsi="Tahoma"/>
          <w:b/>
          <w:color w:val="000000"/>
          <w:spacing w:val="-1"/>
          <w:sz w:val="14"/>
        </w:rPr>
        <w:t>on The R&amp;A's website (</w:t>
      </w:r>
      <w:hyperlink r:id="rId9">
        <w:r w:rsidR="0057006C">
          <w:rPr>
            <w:rFonts w:ascii="Tahoma" w:hAnsi="Tahoma"/>
            <w:b/>
            <w:color w:val="0000FF"/>
            <w:spacing w:val="-1"/>
            <w:sz w:val="14"/>
            <w:u w:val="single"/>
          </w:rPr>
          <w:t>www.RandA.org</w:t>
        </w:r>
      </w:hyperlink>
      <w:r w:rsidR="0057006C">
        <w:rPr>
          <w:rFonts w:ascii="Tahoma" w:hAnsi="Tahoma"/>
          <w:b/>
          <w:color w:val="000000"/>
          <w:spacing w:val="-1"/>
          <w:sz w:val="14"/>
        </w:rPr>
        <w:t>). This is also available at the tournament office.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5"/>
          <w:sz w:val="14"/>
        </w:rPr>
      </w:pPr>
      <w:r>
        <w:rPr>
          <w:rFonts w:ascii="Tahoma" w:hAnsi="Tahoma"/>
          <w:b/>
          <w:color w:val="000000"/>
          <w:spacing w:val="5"/>
          <w:sz w:val="14"/>
        </w:rPr>
        <w:tab/>
      </w:r>
      <w:r>
        <w:rPr>
          <w:rFonts w:ascii="Tahoma" w:hAnsi="Tahoma"/>
          <w:b/>
          <w:color w:val="000000"/>
          <w:spacing w:val="5"/>
          <w:sz w:val="14"/>
        </w:rPr>
        <w:tab/>
      </w:r>
      <w:r w:rsidR="0057006C">
        <w:rPr>
          <w:rFonts w:ascii="Tahoma" w:hAnsi="Tahoma"/>
          <w:b/>
          <w:color w:val="000000"/>
          <w:spacing w:val="5"/>
          <w:sz w:val="14"/>
        </w:rPr>
        <w:t>Transportation -The specimen Condition in the Rules of Golf is in effect - see page 15</w:t>
      </w:r>
      <w:r w:rsidR="0057006C" w:rsidRPr="004E3E02">
        <w:rPr>
          <w:rFonts w:ascii="Tahoma" w:hAnsi="Tahoma"/>
          <w:b/>
          <w:color w:val="000000"/>
          <w:spacing w:val="5"/>
          <w:sz w:val="14"/>
        </w:rPr>
        <w:t>9.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-2"/>
          <w:sz w:val="14"/>
        </w:rPr>
      </w:pPr>
      <w:r>
        <w:rPr>
          <w:rFonts w:ascii="Tahoma" w:hAnsi="Tahoma"/>
          <w:b/>
          <w:color w:val="000000"/>
          <w:spacing w:val="-2"/>
          <w:sz w:val="14"/>
        </w:rPr>
        <w:tab/>
      </w:r>
      <w:r>
        <w:rPr>
          <w:rFonts w:ascii="Tahoma" w:hAnsi="Tahoma"/>
          <w:b/>
          <w:color w:val="000000"/>
          <w:spacing w:val="-2"/>
          <w:sz w:val="14"/>
        </w:rPr>
        <w:tab/>
      </w:r>
      <w:r w:rsidR="0057006C">
        <w:rPr>
          <w:rFonts w:ascii="Tahoma" w:hAnsi="Tahoma"/>
          <w:b/>
          <w:color w:val="000000"/>
          <w:spacing w:val="-2"/>
          <w:sz w:val="14"/>
        </w:rPr>
        <w:t xml:space="preserve">Caddie (Note to Rule 6-4) - the use of caddies is prohibited. Penalty for Breach of Condition - see Penalty Statement on page 157 of the Rules of </w:t>
      </w:r>
      <w:r w:rsidR="0057006C">
        <w:rPr>
          <w:rFonts w:ascii="Tahoma" w:hAnsi="Tahoma"/>
          <w:b/>
          <w:color w:val="000000"/>
          <w:sz w:val="14"/>
        </w:rPr>
        <w:t>Golf.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-3"/>
          <w:sz w:val="14"/>
        </w:rPr>
      </w:pPr>
      <w:r>
        <w:rPr>
          <w:rFonts w:ascii="Tahoma" w:hAnsi="Tahoma"/>
          <w:b/>
          <w:color w:val="000000"/>
          <w:spacing w:val="-3"/>
          <w:sz w:val="14"/>
        </w:rPr>
        <w:tab/>
      </w:r>
      <w:r>
        <w:rPr>
          <w:rFonts w:ascii="Tahoma" w:hAnsi="Tahoma"/>
          <w:b/>
          <w:color w:val="000000"/>
          <w:spacing w:val="-3"/>
          <w:sz w:val="14"/>
        </w:rPr>
        <w:tab/>
      </w:r>
      <w:r w:rsidR="0057006C">
        <w:rPr>
          <w:rFonts w:ascii="Tahoma" w:hAnsi="Tahoma"/>
          <w:b/>
          <w:color w:val="000000"/>
          <w:spacing w:val="-3"/>
          <w:sz w:val="14"/>
        </w:rPr>
        <w:t xml:space="preserve">Drugs - Players must not make use of any drug to enhance performance. Should a player show clinical evidence of use of a drug for non-therapeutic purpose, the Committee may require the player to undergo a drug test. Any player infringing this Condition may be disqualified. Players who are on </w:t>
      </w:r>
      <w:r w:rsidR="0057006C">
        <w:rPr>
          <w:rFonts w:ascii="Tahoma" w:hAnsi="Tahoma"/>
          <w:b/>
          <w:color w:val="000000"/>
          <w:spacing w:val="-1"/>
          <w:sz w:val="14"/>
        </w:rPr>
        <w:t>medication and in doubt as to their clinical status should seek advice from The R&amp;A via the tournament office.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3"/>
          <w:sz w:val="14"/>
        </w:rPr>
      </w:pPr>
      <w:r>
        <w:rPr>
          <w:rFonts w:ascii="Tahoma" w:hAnsi="Tahoma"/>
          <w:b/>
          <w:color w:val="000000"/>
          <w:spacing w:val="3"/>
          <w:sz w:val="14"/>
        </w:rPr>
        <w:tab/>
      </w:r>
      <w:r w:rsidR="004E3E02">
        <w:rPr>
          <w:rFonts w:ascii="Tahoma" w:hAnsi="Tahoma"/>
          <w:b/>
          <w:color w:val="000000"/>
          <w:spacing w:val="3"/>
          <w:sz w:val="14"/>
        </w:rPr>
        <w:tab/>
      </w:r>
      <w:r w:rsidR="0057006C">
        <w:rPr>
          <w:rFonts w:ascii="Tahoma" w:hAnsi="Tahoma"/>
          <w:b/>
          <w:color w:val="000000"/>
          <w:spacing w:val="3"/>
          <w:sz w:val="14"/>
        </w:rPr>
        <w:t>Entrants must be nominated to compete by their national golf union, federation or association.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3"/>
          <w:sz w:val="14"/>
        </w:rPr>
      </w:pPr>
      <w:r>
        <w:rPr>
          <w:rFonts w:ascii="Tahoma" w:hAnsi="Tahoma"/>
          <w:b/>
          <w:color w:val="000000"/>
          <w:spacing w:val="-1"/>
          <w:sz w:val="14"/>
        </w:rPr>
        <w:tab/>
      </w:r>
      <w:r w:rsidR="0057006C" w:rsidRPr="00596426">
        <w:rPr>
          <w:rFonts w:ascii="Tahoma" w:hAnsi="Tahoma"/>
          <w:b/>
          <w:color w:val="000000"/>
          <w:spacing w:val="-1"/>
          <w:sz w:val="14"/>
        </w:rPr>
        <w:t>Entries must be made on the entry form</w:t>
      </w:r>
      <w:r w:rsidR="00FE4B9D">
        <w:rPr>
          <w:rFonts w:ascii="Tahoma" w:hAnsi="Tahoma"/>
          <w:b/>
          <w:color w:val="000000"/>
          <w:spacing w:val="-1"/>
          <w:sz w:val="14"/>
        </w:rPr>
        <w:t xml:space="preserve"> on the link </w:t>
      </w:r>
      <w:r w:rsidR="0057006C" w:rsidRPr="00596426">
        <w:rPr>
          <w:rFonts w:ascii="Tahoma" w:hAnsi="Tahoma"/>
          <w:b/>
          <w:color w:val="000000"/>
          <w:spacing w:val="-1"/>
          <w:sz w:val="14"/>
        </w:rPr>
        <w:t>to be obtained from the Junior Open office (address below).</w:t>
      </w:r>
      <w:r w:rsidR="00FE4B9D">
        <w:rPr>
          <w:rFonts w:ascii="Tahoma" w:hAnsi="Tahoma"/>
          <w:b/>
          <w:color w:val="000000"/>
          <w:spacing w:val="-1"/>
          <w:sz w:val="14"/>
        </w:rPr>
        <w:t xml:space="preserve"> And submitted online via the link </w:t>
      </w:r>
      <w:r w:rsidR="006125DA">
        <w:rPr>
          <w:rFonts w:ascii="Tahoma" w:hAnsi="Tahoma"/>
          <w:b/>
          <w:color w:val="000000"/>
          <w:spacing w:val="-1"/>
          <w:sz w:val="14"/>
        </w:rPr>
        <w:t>provided</w:t>
      </w:r>
      <w:bookmarkStart w:id="0" w:name="_GoBack"/>
      <w:bookmarkEnd w:id="0"/>
      <w:r w:rsidR="00FE4B9D">
        <w:rPr>
          <w:rFonts w:ascii="Tahoma" w:hAnsi="Tahoma"/>
          <w:b/>
          <w:color w:val="000000"/>
          <w:spacing w:val="-1"/>
          <w:sz w:val="14"/>
        </w:rPr>
        <w:t>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-1"/>
          <w:sz w:val="14"/>
        </w:rPr>
      </w:pPr>
      <w:r>
        <w:rPr>
          <w:rFonts w:ascii="Tahoma" w:hAnsi="Tahoma"/>
          <w:b/>
          <w:color w:val="000000"/>
          <w:spacing w:val="-1"/>
          <w:sz w:val="14"/>
        </w:rPr>
        <w:tab/>
      </w:r>
      <w:r w:rsidR="0057006C">
        <w:rPr>
          <w:rFonts w:ascii="Tahoma" w:hAnsi="Tahoma"/>
          <w:b/>
          <w:color w:val="000000"/>
          <w:spacing w:val="-1"/>
          <w:sz w:val="14"/>
        </w:rPr>
        <w:t xml:space="preserve">Entrants must conform in all respects to the Rules of Amateur Status as defined by R&amp;A Rules Limited. A declaration to the effect that the entrant is an amateur golfer in accordance with the Rules of Amateur Status must be </w:t>
      </w:r>
      <w:r w:rsidR="00FE4B9D">
        <w:rPr>
          <w:rFonts w:ascii="Tahoma" w:hAnsi="Tahoma"/>
          <w:b/>
          <w:color w:val="000000"/>
          <w:spacing w:val="-1"/>
          <w:sz w:val="14"/>
        </w:rPr>
        <w:t xml:space="preserve">stated </w:t>
      </w:r>
      <w:r w:rsidR="0057006C">
        <w:rPr>
          <w:rFonts w:ascii="Tahoma" w:hAnsi="Tahoma"/>
          <w:b/>
          <w:color w:val="000000"/>
          <w:spacing w:val="-1"/>
          <w:sz w:val="14"/>
        </w:rPr>
        <w:t>by a representative of the nominating body.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2"/>
          <w:sz w:val="14"/>
        </w:rPr>
      </w:pPr>
      <w:r>
        <w:rPr>
          <w:rFonts w:ascii="Tahoma" w:hAnsi="Tahoma"/>
          <w:b/>
          <w:color w:val="000000"/>
          <w:spacing w:val="2"/>
          <w:sz w:val="14"/>
        </w:rPr>
        <w:tab/>
      </w:r>
      <w:r w:rsidR="0057006C">
        <w:rPr>
          <w:rFonts w:ascii="Tahoma" w:hAnsi="Tahoma"/>
          <w:b/>
          <w:color w:val="000000"/>
          <w:spacing w:val="2"/>
          <w:sz w:val="14"/>
        </w:rPr>
        <w:t>Entrants must be under the age of 16 on 1 January 2016 and have reached 12 years of age by 11 July 2016.</w:t>
      </w:r>
    </w:p>
    <w:p w:rsidR="0057006C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-2"/>
          <w:sz w:val="14"/>
        </w:rPr>
      </w:pPr>
      <w:r>
        <w:rPr>
          <w:rFonts w:ascii="Tahoma" w:hAnsi="Tahoma"/>
          <w:b/>
          <w:color w:val="000000"/>
          <w:spacing w:val="-2"/>
          <w:sz w:val="14"/>
        </w:rPr>
        <w:tab/>
      </w:r>
      <w:r w:rsidR="0057006C">
        <w:rPr>
          <w:rFonts w:ascii="Tahoma" w:hAnsi="Tahoma"/>
          <w:b/>
          <w:color w:val="000000"/>
          <w:spacing w:val="-2"/>
          <w:sz w:val="14"/>
        </w:rPr>
        <w:t xml:space="preserve">Entries will be accepted on behalf of nominated entrants whose genuine playing handicaps do not exceed 15 under the handicapping scheme adopted </w:t>
      </w:r>
      <w:r w:rsidR="0057006C">
        <w:rPr>
          <w:rFonts w:ascii="Tahoma" w:hAnsi="Tahoma"/>
          <w:b/>
          <w:color w:val="000000"/>
          <w:sz w:val="14"/>
        </w:rPr>
        <w:t>in the country from which the competitor is entered.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6"/>
          <w:sz w:val="14"/>
        </w:rPr>
      </w:pPr>
      <w:r>
        <w:rPr>
          <w:rFonts w:ascii="Tahoma" w:hAnsi="Tahoma"/>
          <w:b/>
          <w:color w:val="000000"/>
          <w:spacing w:val="6"/>
          <w:sz w:val="14"/>
        </w:rPr>
        <w:tab/>
      </w:r>
      <w:r w:rsidR="0057006C">
        <w:rPr>
          <w:rFonts w:ascii="Tahoma" w:hAnsi="Tahoma"/>
          <w:b/>
          <w:color w:val="000000"/>
          <w:spacing w:val="6"/>
          <w:sz w:val="14"/>
        </w:rPr>
        <w:t>Entrants must bring to the Championship proof of their current handicap.</w:t>
      </w:r>
    </w:p>
    <w:p w:rsidR="004E3E02" w:rsidRPr="004E3E02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5"/>
          <w:sz w:val="14"/>
        </w:rPr>
      </w:pPr>
      <w:r>
        <w:rPr>
          <w:rFonts w:ascii="Tahoma" w:hAnsi="Tahoma"/>
          <w:b/>
          <w:color w:val="000000"/>
          <w:spacing w:val="5"/>
          <w:sz w:val="14"/>
        </w:rPr>
        <w:tab/>
      </w:r>
      <w:r w:rsidR="0057006C">
        <w:rPr>
          <w:rFonts w:ascii="Tahoma" w:hAnsi="Tahoma"/>
          <w:b/>
          <w:color w:val="000000"/>
          <w:spacing w:val="5"/>
          <w:sz w:val="14"/>
        </w:rPr>
        <w:t>Fully completed entry forms must be received by the Junior Open office (address below) not later than Monday 30 May 2016.</w:t>
      </w:r>
    </w:p>
    <w:p w:rsidR="0057006C" w:rsidRDefault="00596426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-1"/>
          <w:sz w:val="14"/>
        </w:rPr>
      </w:pPr>
      <w:r>
        <w:rPr>
          <w:rFonts w:ascii="Tahoma" w:hAnsi="Tahoma"/>
          <w:b/>
          <w:color w:val="000000"/>
          <w:spacing w:val="-1"/>
          <w:sz w:val="14"/>
        </w:rPr>
        <w:tab/>
      </w:r>
      <w:r w:rsidR="0057006C">
        <w:rPr>
          <w:rFonts w:ascii="Tahoma" w:hAnsi="Tahoma"/>
          <w:b/>
          <w:color w:val="000000"/>
          <w:spacing w:val="-1"/>
          <w:sz w:val="14"/>
        </w:rPr>
        <w:t xml:space="preserve">All entries will be subject to the approval of the Championship Committee, which reserves the right to accept or refuse, or having accepted, </w:t>
      </w:r>
      <w:r w:rsidR="0057006C">
        <w:rPr>
          <w:rFonts w:ascii="Tahoma" w:hAnsi="Tahoma"/>
          <w:b/>
          <w:color w:val="000000"/>
          <w:spacing w:val="-2"/>
          <w:sz w:val="14"/>
        </w:rPr>
        <w:t xml:space="preserve">subsequently reject any entry without giving reason for its decision. The Committee may also request the production of a certificate of birth of any </w:t>
      </w:r>
      <w:r w:rsidR="0057006C">
        <w:rPr>
          <w:rFonts w:ascii="Tahoma" w:hAnsi="Tahoma"/>
          <w:b/>
          <w:color w:val="000000"/>
          <w:sz w:val="14"/>
        </w:rPr>
        <w:t>competitor either before or during the Championship.</w:t>
      </w:r>
    </w:p>
    <w:p w:rsidR="0057006C" w:rsidRDefault="0057006C" w:rsidP="00F12280">
      <w:pPr>
        <w:numPr>
          <w:ilvl w:val="0"/>
          <w:numId w:val="4"/>
        </w:numPr>
        <w:tabs>
          <w:tab w:val="decimal" w:pos="576"/>
          <w:tab w:val="decimal" w:pos="648"/>
        </w:tabs>
        <w:spacing w:line="360" w:lineRule="auto"/>
        <w:ind w:left="709" w:hanging="349"/>
        <w:rPr>
          <w:rFonts w:ascii="Tahoma" w:hAnsi="Tahoma"/>
          <w:b/>
          <w:color w:val="000000"/>
          <w:spacing w:val="-1"/>
          <w:sz w:val="14"/>
        </w:rPr>
      </w:pPr>
      <w:r>
        <w:rPr>
          <w:rFonts w:ascii="Tahoma" w:hAnsi="Tahoma"/>
          <w:b/>
          <w:color w:val="000000"/>
          <w:spacing w:val="-1"/>
          <w:sz w:val="14"/>
        </w:rPr>
        <w:t xml:space="preserve">The Championship Committee reserves the right to amend the Championship conditions and the decision of the Committee will, in all matters, be </w:t>
      </w:r>
      <w:r>
        <w:rPr>
          <w:rFonts w:ascii="Tahoma" w:hAnsi="Tahoma"/>
          <w:b/>
          <w:color w:val="000000"/>
          <w:spacing w:val="-6"/>
          <w:sz w:val="14"/>
        </w:rPr>
        <w:t>final.</w:t>
      </w:r>
    </w:p>
    <w:tbl>
      <w:tblPr>
        <w:tblpPr w:leftFromText="180" w:rightFromText="180" w:vertAnchor="text" w:tblpX="380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</w:tblGrid>
      <w:tr w:rsidR="0057006C" w:rsidTr="00034D09">
        <w:trPr>
          <w:trHeight w:hRule="exact" w:val="379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C" w:rsidRDefault="0057006C" w:rsidP="004E3E02">
            <w:pPr>
              <w:spacing w:before="108" w:after="144" w:line="204" w:lineRule="auto"/>
              <w:jc w:val="center"/>
              <w:rPr>
                <w:rFonts w:ascii="Tahoma" w:hAnsi="Tahoma"/>
                <w:b/>
                <w:color w:val="404775"/>
                <w:spacing w:val="18"/>
                <w:sz w:val="15"/>
              </w:rPr>
            </w:pPr>
            <w:r>
              <w:rPr>
                <w:rFonts w:ascii="Tahoma" w:hAnsi="Tahoma"/>
                <w:b/>
                <w:color w:val="404775"/>
                <w:spacing w:val="18"/>
                <w:sz w:val="15"/>
              </w:rPr>
              <w:t>IMPORTANT</w:t>
            </w:r>
          </w:p>
          <w:p w:rsidR="004E3E02" w:rsidRDefault="0057006C" w:rsidP="004E3E02">
            <w:pPr>
              <w:spacing w:line="290" w:lineRule="auto"/>
              <w:jc w:val="center"/>
              <w:rPr>
                <w:rFonts w:ascii="Tahoma" w:hAnsi="Tahoma"/>
                <w:b/>
                <w:color w:val="000000"/>
                <w:spacing w:val="-5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4"/>
              </w:rPr>
              <w:t xml:space="preserve">Please note that, although the closing date </w:t>
            </w:r>
          </w:p>
          <w:p w:rsidR="004E3E02" w:rsidRDefault="0057006C" w:rsidP="004E3E02">
            <w:pPr>
              <w:spacing w:line="290" w:lineRule="auto"/>
              <w:jc w:val="center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7"/>
                <w:sz w:val="14"/>
              </w:rPr>
              <w:t xml:space="preserve">for entries is Monday 30 May 2016, a firm </w:t>
            </w: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 xml:space="preserve">commitment from you by 31 March </w:t>
            </w:r>
            <w:r w:rsidR="004E3E02">
              <w:rPr>
                <w:rFonts w:ascii="Tahoma" w:hAnsi="Tahoma"/>
                <w:b/>
                <w:color w:val="000000"/>
                <w:spacing w:val="-4"/>
                <w:sz w:val="14"/>
              </w:rPr>
              <w:t>2016</w:t>
            </w:r>
          </w:p>
          <w:p w:rsidR="00F12280" w:rsidRDefault="004E3E02" w:rsidP="004E3E02">
            <w:pPr>
              <w:spacing w:line="290" w:lineRule="auto"/>
              <w:jc w:val="center"/>
              <w:rPr>
                <w:rFonts w:ascii="Tahoma" w:hAnsi="Tahoma"/>
                <w:b/>
                <w:color w:val="000000"/>
                <w:spacing w:val="-5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 xml:space="preserve"> that</w:t>
            </w:r>
            <w:r w:rsidR="0057006C">
              <w:rPr>
                <w:rFonts w:ascii="Tahoma" w:hAnsi="Tahoma"/>
                <w:b/>
                <w:color w:val="000000"/>
                <w:spacing w:val="-5"/>
                <w:sz w:val="14"/>
              </w:rPr>
              <w:t xml:space="preserve"> you wish to enter competitor(s) </w:t>
            </w:r>
          </w:p>
          <w:p w:rsidR="0057006C" w:rsidRDefault="0057006C" w:rsidP="004E3E02">
            <w:pPr>
              <w:spacing w:line="290" w:lineRule="auto"/>
              <w:jc w:val="center"/>
              <w:rPr>
                <w:rFonts w:ascii="Tahoma" w:hAnsi="Tahoma"/>
                <w:b/>
                <w:color w:val="000000"/>
                <w:spacing w:val="-5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4"/>
              </w:rPr>
              <w:t>would be appreciated.</w:t>
            </w:r>
          </w:p>
          <w:p w:rsidR="0057006C" w:rsidRDefault="0057006C" w:rsidP="004E3E02">
            <w:pPr>
              <w:spacing w:line="216" w:lineRule="auto"/>
              <w:jc w:val="center"/>
              <w:rPr>
                <w:rFonts w:ascii="Tahoma" w:hAnsi="Tahoma"/>
                <w:b/>
                <w:color w:val="000000"/>
                <w:spacing w:val="-3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4"/>
              </w:rPr>
              <w:t xml:space="preserve">This should be sent </w:t>
            </w:r>
            <w:r w:rsidR="00FE4B9D">
              <w:rPr>
                <w:rFonts w:ascii="Tahoma" w:hAnsi="Tahoma"/>
                <w:b/>
                <w:color w:val="000000"/>
                <w:spacing w:val="-3"/>
                <w:sz w:val="14"/>
              </w:rPr>
              <w:t xml:space="preserve">by email </w:t>
            </w:r>
            <w:r>
              <w:rPr>
                <w:rFonts w:ascii="Tahoma" w:hAnsi="Tahoma"/>
                <w:b/>
                <w:color w:val="000000"/>
                <w:spacing w:val="-3"/>
                <w:sz w:val="14"/>
              </w:rPr>
              <w:t>to:</w:t>
            </w:r>
          </w:p>
          <w:p w:rsidR="0057006C" w:rsidRDefault="0057006C" w:rsidP="004E3E02">
            <w:pPr>
              <w:spacing w:before="252" w:line="213" w:lineRule="auto"/>
              <w:jc w:val="center"/>
              <w:rPr>
                <w:rFonts w:ascii="Tahoma" w:hAnsi="Tahoma"/>
                <w:b/>
                <w:color w:val="000000"/>
                <w:spacing w:val="-5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4"/>
              </w:rPr>
              <w:t>Alison White</w:t>
            </w:r>
          </w:p>
          <w:p w:rsidR="0057006C" w:rsidRDefault="0057006C" w:rsidP="004E3E02">
            <w:pPr>
              <w:spacing w:before="36" w:line="292" w:lineRule="auto"/>
              <w:jc w:val="center"/>
              <w:rPr>
                <w:rFonts w:ascii="Tahoma" w:hAnsi="Tahoma"/>
                <w:b/>
                <w:color w:val="000000"/>
                <w:spacing w:val="-5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4"/>
              </w:rPr>
              <w:t xml:space="preserve">The Junior Open office, </w:t>
            </w:r>
            <w:r>
              <w:rPr>
                <w:rFonts w:ascii="Tahoma" w:hAnsi="Tahoma"/>
                <w:b/>
                <w:color w:val="000000"/>
                <w:spacing w:val="-3"/>
                <w:sz w:val="14"/>
              </w:rPr>
              <w:t>The R&amp;A,</w:t>
            </w:r>
          </w:p>
          <w:p w:rsidR="0057006C" w:rsidRDefault="0057006C" w:rsidP="004E3E02">
            <w:pPr>
              <w:spacing w:after="216" w:line="288" w:lineRule="auto"/>
              <w:ind w:right="288"/>
              <w:jc w:val="center"/>
              <w:rPr>
                <w:rFonts w:ascii="Tahoma" w:hAnsi="Tahoma"/>
                <w:b/>
                <w:color w:val="000000"/>
                <w:spacing w:val="-9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9"/>
                <w:sz w:val="14"/>
              </w:rPr>
              <w:t xml:space="preserve">St Andrews, Fife, </w:t>
            </w: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Scotland, KYI6 9JD</w:t>
            </w:r>
          </w:p>
          <w:p w:rsidR="0057006C" w:rsidRDefault="0057006C" w:rsidP="004E3E02">
            <w:pPr>
              <w:spacing w:line="266" w:lineRule="auto"/>
              <w:jc w:val="center"/>
              <w:rPr>
                <w:rFonts w:ascii="Tahoma" w:hAnsi="Tahoma"/>
                <w:b/>
                <w:color w:val="000000"/>
                <w:spacing w:val="-7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7"/>
                <w:sz w:val="14"/>
              </w:rPr>
              <w:t>Tel: +44 (0)1334 460000</w:t>
            </w:r>
          </w:p>
          <w:p w:rsidR="0057006C" w:rsidRDefault="0057006C" w:rsidP="004E3E02">
            <w:pPr>
              <w:spacing w:line="266" w:lineRule="auto"/>
              <w:jc w:val="center"/>
              <w:rPr>
                <w:rFonts w:ascii="Tahoma" w:hAnsi="Tahoma"/>
                <w:b/>
                <w:color w:val="000000"/>
                <w:spacing w:val="-7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7"/>
                <w:sz w:val="14"/>
              </w:rPr>
              <w:t>Fax: +44 (0) 1334 460007</w:t>
            </w:r>
          </w:p>
          <w:p w:rsidR="0057006C" w:rsidRDefault="00550ED8" w:rsidP="004E3E02">
            <w:pPr>
              <w:spacing w:after="144" w:line="278" w:lineRule="auto"/>
              <w:jc w:val="center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hyperlink r:id="rId10">
              <w:r w:rsidR="0057006C">
                <w:rPr>
                  <w:rFonts w:ascii="Tahoma" w:hAnsi="Tahoma"/>
                  <w:b/>
                  <w:color w:val="0000FF"/>
                  <w:spacing w:val="-4"/>
                  <w:sz w:val="14"/>
                  <w:u w:val="single"/>
                </w:rPr>
                <w:t>Email: thejunioropen@randa.org</w:t>
              </w:r>
            </w:hyperlink>
          </w:p>
        </w:tc>
      </w:tr>
    </w:tbl>
    <w:p w:rsidR="00475988" w:rsidRDefault="0057006C" w:rsidP="004E3E02">
      <w:r>
        <w:br w:type="textWrapping" w:clear="all"/>
      </w:r>
    </w:p>
    <w:sectPr w:rsidR="00475988" w:rsidSect="0057006C">
      <w:headerReference w:type="default" r:id="rId11"/>
      <w:pgSz w:w="11918" w:h="16854"/>
      <w:pgMar w:top="513" w:right="504" w:bottom="251" w:left="554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D8" w:rsidRDefault="00550ED8" w:rsidP="002C6D18">
      <w:r>
        <w:separator/>
      </w:r>
    </w:p>
  </w:endnote>
  <w:endnote w:type="continuationSeparator" w:id="0">
    <w:p w:rsidR="00550ED8" w:rsidRDefault="00550ED8" w:rsidP="002C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D8" w:rsidRDefault="00550ED8" w:rsidP="002C6D18">
      <w:r>
        <w:separator/>
      </w:r>
    </w:p>
  </w:footnote>
  <w:footnote w:type="continuationSeparator" w:id="0">
    <w:p w:rsidR="00550ED8" w:rsidRDefault="00550ED8" w:rsidP="002C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6C" w:rsidRDefault="0057006C" w:rsidP="002C6D18">
    <w:pPr>
      <w:spacing w:line="204" w:lineRule="auto"/>
      <w:jc w:val="center"/>
      <w:rPr>
        <w:rFonts w:ascii="Arial" w:hAnsi="Arial"/>
        <w:b/>
        <w:color w:val="404775"/>
        <w:spacing w:val="-3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FFFD9C8" wp14:editId="4552BE93">
          <wp:simplePos x="0" y="0"/>
          <wp:positionH relativeFrom="column">
            <wp:posOffset>26670</wp:posOffset>
          </wp:positionH>
          <wp:positionV relativeFrom="paragraph">
            <wp:posOffset>-4445</wp:posOffset>
          </wp:positionV>
          <wp:extent cx="457200" cy="457200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404775"/>
        <w:spacing w:val="-3"/>
        <w:sz w:val="25"/>
      </w:rPr>
      <w:t>The Junior Open Championship 2016</w:t>
    </w:r>
    <w:r>
      <w:rPr>
        <w:rFonts w:ascii="Verdana" w:hAnsi="Verdana"/>
        <w:b/>
        <w:color w:val="404775"/>
        <w:spacing w:val="-3"/>
        <w:sz w:val="25"/>
      </w:rPr>
      <w:br/>
    </w:r>
    <w:r>
      <w:rPr>
        <w:rFonts w:ascii="Arial" w:hAnsi="Arial"/>
        <w:b/>
        <w:color w:val="404775"/>
        <w:spacing w:val="-3"/>
      </w:rPr>
      <w:t xml:space="preserve">Kilmarnock (Barassie) Golf Club • 11 - 13 July 2016 </w:t>
    </w:r>
  </w:p>
  <w:p w:rsidR="0057006C" w:rsidRDefault="0057006C" w:rsidP="002C6D18">
    <w:pPr>
      <w:shd w:val="solid" w:color="FFFFFF" w:fill="FFFFFF"/>
      <w:spacing w:after="36" w:line="312" w:lineRule="exact"/>
      <w:jc w:val="center"/>
    </w:pPr>
    <w:r>
      <w:rPr>
        <w:rFonts w:ascii="Arial" w:hAnsi="Arial"/>
        <w:b/>
        <w:color w:val="404775"/>
        <w:spacing w:val="-3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D30"/>
    <w:multiLevelType w:val="hybridMultilevel"/>
    <w:tmpl w:val="A57E7130"/>
    <w:lvl w:ilvl="0" w:tplc="98BA8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4518"/>
    <w:multiLevelType w:val="multilevel"/>
    <w:tmpl w:val="C5A4E0EC"/>
    <w:lvl w:ilvl="0">
      <w:start w:val="2"/>
      <w:numFmt w:val="decimal"/>
      <w:lvlText w:val="(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9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9753D"/>
    <w:multiLevelType w:val="multilevel"/>
    <w:tmpl w:val="D14E3800"/>
    <w:lvl w:ilvl="0">
      <w:start w:val="2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-5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A12DF"/>
    <w:multiLevelType w:val="hybridMultilevel"/>
    <w:tmpl w:val="0FA0D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3784"/>
    <w:multiLevelType w:val="multilevel"/>
    <w:tmpl w:val="22A8E852"/>
    <w:lvl w:ilvl="0">
      <w:start w:val="12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-1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1B"/>
    <w:rsid w:val="00055FE1"/>
    <w:rsid w:val="00157A8B"/>
    <w:rsid w:val="00233FE3"/>
    <w:rsid w:val="002505EE"/>
    <w:rsid w:val="002C6D18"/>
    <w:rsid w:val="003A2C4F"/>
    <w:rsid w:val="00403FA7"/>
    <w:rsid w:val="00475988"/>
    <w:rsid w:val="004C0125"/>
    <w:rsid w:val="004C7A15"/>
    <w:rsid w:val="004D5F8D"/>
    <w:rsid w:val="004E3E02"/>
    <w:rsid w:val="00550ED8"/>
    <w:rsid w:val="00553672"/>
    <w:rsid w:val="0057006C"/>
    <w:rsid w:val="00596426"/>
    <w:rsid w:val="005E33CB"/>
    <w:rsid w:val="006125DA"/>
    <w:rsid w:val="00656E8B"/>
    <w:rsid w:val="00752460"/>
    <w:rsid w:val="00762455"/>
    <w:rsid w:val="00824457"/>
    <w:rsid w:val="009917BA"/>
    <w:rsid w:val="00A655B2"/>
    <w:rsid w:val="00B17C95"/>
    <w:rsid w:val="00B34A21"/>
    <w:rsid w:val="00C4421B"/>
    <w:rsid w:val="00C9128E"/>
    <w:rsid w:val="00CC57AB"/>
    <w:rsid w:val="00D43EFE"/>
    <w:rsid w:val="00DC2297"/>
    <w:rsid w:val="00DE4CF6"/>
    <w:rsid w:val="00F12280"/>
    <w:rsid w:val="00F134EF"/>
    <w:rsid w:val="00FE30EC"/>
    <w:rsid w:val="00FE4B9D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D18"/>
  </w:style>
  <w:style w:type="paragraph" w:styleId="Footer">
    <w:name w:val="footer"/>
    <w:basedOn w:val="Normal"/>
    <w:link w:val="FooterChar"/>
    <w:uiPriority w:val="99"/>
    <w:unhideWhenUsed/>
    <w:rsid w:val="002C6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D18"/>
  </w:style>
  <w:style w:type="paragraph" w:styleId="ListParagraph">
    <w:name w:val="List Paragraph"/>
    <w:basedOn w:val="Normal"/>
    <w:uiPriority w:val="34"/>
    <w:qFormat/>
    <w:rsid w:val="00596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D18"/>
  </w:style>
  <w:style w:type="paragraph" w:styleId="Footer">
    <w:name w:val="footer"/>
    <w:basedOn w:val="Normal"/>
    <w:link w:val="FooterChar"/>
    <w:uiPriority w:val="99"/>
    <w:unhideWhenUsed/>
    <w:rsid w:val="002C6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D18"/>
  </w:style>
  <w:style w:type="paragraph" w:styleId="ListParagraph">
    <w:name w:val="List Paragraph"/>
    <w:basedOn w:val="Normal"/>
    <w:uiPriority w:val="34"/>
    <w:qFormat/>
    <w:rsid w:val="0059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hejunioropen@rand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n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8756-17A1-4A8F-B1A7-CFAE2069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R&amp;A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Stirling</dc:creator>
  <cp:lastModifiedBy>Trisha Bone</cp:lastModifiedBy>
  <cp:revision>11</cp:revision>
  <cp:lastPrinted>2016-02-01T14:30:00Z</cp:lastPrinted>
  <dcterms:created xsi:type="dcterms:W3CDTF">2016-02-01T09:59:00Z</dcterms:created>
  <dcterms:modified xsi:type="dcterms:W3CDTF">2016-02-01T14:30:00Z</dcterms:modified>
</cp:coreProperties>
</file>